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B6EE5" w14:textId="77777777" w:rsidR="001108E0" w:rsidRDefault="001108E0" w:rsidP="001108E0">
      <w:pPr>
        <w:jc w:val="center"/>
        <w:rPr>
          <w:rFonts w:ascii="Times New Roman" w:hAnsi="Times New Roman" w:cs="Times New Roman"/>
          <w:b/>
          <w:bCs/>
        </w:rPr>
      </w:pPr>
    </w:p>
    <w:p w14:paraId="6E8BC575" w14:textId="77777777" w:rsidR="001108E0" w:rsidRDefault="001108E0" w:rsidP="001108E0">
      <w:pPr>
        <w:jc w:val="center"/>
        <w:rPr>
          <w:rFonts w:ascii="Times New Roman" w:hAnsi="Times New Roman" w:cs="Times New Roman"/>
          <w:b/>
          <w:bCs/>
        </w:rPr>
      </w:pPr>
    </w:p>
    <w:p w14:paraId="7014BABF" w14:textId="77777777" w:rsidR="001108E0" w:rsidRDefault="001108E0" w:rsidP="001108E0">
      <w:pPr>
        <w:jc w:val="center"/>
        <w:rPr>
          <w:rFonts w:ascii="Times New Roman" w:hAnsi="Times New Roman" w:cs="Times New Roman"/>
          <w:b/>
          <w:bCs/>
        </w:rPr>
      </w:pPr>
    </w:p>
    <w:p w14:paraId="37F9130A" w14:textId="77777777" w:rsidR="001108E0" w:rsidRDefault="001108E0" w:rsidP="001108E0">
      <w:pPr>
        <w:jc w:val="center"/>
        <w:rPr>
          <w:rFonts w:ascii="Times New Roman" w:hAnsi="Times New Roman" w:cs="Times New Roman"/>
          <w:b/>
          <w:bCs/>
        </w:rPr>
      </w:pPr>
    </w:p>
    <w:p w14:paraId="0F2B8149" w14:textId="77777777" w:rsidR="001108E0" w:rsidRDefault="001108E0" w:rsidP="001108E0">
      <w:pPr>
        <w:jc w:val="center"/>
        <w:rPr>
          <w:rFonts w:ascii="Times New Roman" w:hAnsi="Times New Roman" w:cs="Times New Roman"/>
          <w:b/>
          <w:bCs/>
        </w:rPr>
      </w:pPr>
    </w:p>
    <w:p w14:paraId="77D5EC4E" w14:textId="695C2605" w:rsidR="001108E0" w:rsidRDefault="001108E0" w:rsidP="001108E0">
      <w:pPr>
        <w:jc w:val="center"/>
        <w:rPr>
          <w:rFonts w:ascii="Times New Roman" w:hAnsi="Times New Roman" w:cs="Times New Roman"/>
          <w:b/>
          <w:bCs/>
        </w:rPr>
      </w:pPr>
      <w:r>
        <w:rPr>
          <w:rFonts w:ascii="Times New Roman" w:hAnsi="Times New Roman" w:cs="Times New Roman"/>
          <w:b/>
          <w:bCs/>
        </w:rPr>
        <w:t>Spiritual Formation &amp; Discipleship Essay Assignment</w:t>
      </w:r>
    </w:p>
    <w:p w14:paraId="64D76148" w14:textId="77777777" w:rsidR="001108E0" w:rsidRDefault="001108E0" w:rsidP="001108E0">
      <w:pPr>
        <w:jc w:val="center"/>
        <w:rPr>
          <w:rFonts w:ascii="Times New Roman" w:hAnsi="Times New Roman" w:cs="Times New Roman"/>
          <w:b/>
          <w:bCs/>
        </w:rPr>
      </w:pPr>
    </w:p>
    <w:p w14:paraId="35BC0543" w14:textId="77777777" w:rsidR="001108E0" w:rsidRDefault="001108E0" w:rsidP="001108E0">
      <w:pPr>
        <w:jc w:val="center"/>
        <w:rPr>
          <w:rFonts w:ascii="Times New Roman" w:hAnsi="Times New Roman" w:cs="Times New Roman"/>
          <w:b/>
          <w:bCs/>
        </w:rPr>
      </w:pPr>
    </w:p>
    <w:p w14:paraId="0922A9B8" w14:textId="77777777" w:rsidR="001108E0" w:rsidRDefault="001108E0" w:rsidP="001108E0">
      <w:pPr>
        <w:jc w:val="center"/>
        <w:rPr>
          <w:rFonts w:ascii="Times New Roman" w:hAnsi="Times New Roman" w:cs="Times New Roman"/>
          <w:b/>
          <w:bCs/>
        </w:rPr>
      </w:pPr>
    </w:p>
    <w:p w14:paraId="11D5AB2C" w14:textId="77777777" w:rsidR="001108E0" w:rsidRDefault="001108E0" w:rsidP="001108E0">
      <w:pPr>
        <w:jc w:val="center"/>
        <w:rPr>
          <w:rFonts w:ascii="Times New Roman" w:hAnsi="Times New Roman" w:cs="Times New Roman"/>
          <w:b/>
          <w:bCs/>
        </w:rPr>
      </w:pPr>
    </w:p>
    <w:p w14:paraId="4D147AB8" w14:textId="77777777" w:rsidR="001108E0" w:rsidRDefault="001108E0" w:rsidP="001108E0">
      <w:pPr>
        <w:jc w:val="center"/>
        <w:rPr>
          <w:rFonts w:ascii="Times New Roman" w:hAnsi="Times New Roman" w:cs="Times New Roman"/>
          <w:b/>
          <w:bCs/>
        </w:rPr>
      </w:pPr>
    </w:p>
    <w:p w14:paraId="25B4C67A" w14:textId="77777777" w:rsidR="001108E0" w:rsidRDefault="001108E0" w:rsidP="001108E0">
      <w:pPr>
        <w:jc w:val="center"/>
        <w:rPr>
          <w:rFonts w:ascii="Times New Roman" w:hAnsi="Times New Roman" w:cs="Times New Roman"/>
          <w:b/>
          <w:bCs/>
        </w:rPr>
      </w:pPr>
    </w:p>
    <w:p w14:paraId="232F03CC" w14:textId="77777777" w:rsidR="001108E0" w:rsidRDefault="001108E0" w:rsidP="001108E0">
      <w:pPr>
        <w:jc w:val="center"/>
        <w:rPr>
          <w:rFonts w:ascii="Times New Roman" w:hAnsi="Times New Roman" w:cs="Times New Roman"/>
          <w:b/>
          <w:bCs/>
        </w:rPr>
      </w:pPr>
    </w:p>
    <w:p w14:paraId="5DB17BE7" w14:textId="77777777" w:rsidR="001108E0" w:rsidRDefault="001108E0" w:rsidP="001108E0">
      <w:pPr>
        <w:jc w:val="center"/>
        <w:rPr>
          <w:rFonts w:ascii="Times New Roman" w:hAnsi="Times New Roman" w:cs="Times New Roman"/>
          <w:b/>
          <w:bCs/>
        </w:rPr>
      </w:pPr>
    </w:p>
    <w:p w14:paraId="7CEB421A" w14:textId="77777777" w:rsidR="001108E0" w:rsidRPr="003665BA" w:rsidRDefault="001108E0" w:rsidP="001108E0">
      <w:pPr>
        <w:spacing w:before="120" w:after="0" w:line="480" w:lineRule="auto"/>
        <w:ind w:left="720"/>
        <w:jc w:val="center"/>
        <w:rPr>
          <w:rFonts w:ascii="Times New Roman" w:hAnsi="Times New Roman" w:cs="Times New Roman"/>
        </w:rPr>
      </w:pPr>
      <w:r w:rsidRPr="003665BA">
        <w:rPr>
          <w:rFonts w:ascii="Times New Roman" w:hAnsi="Times New Roman" w:cs="Times New Roman"/>
        </w:rPr>
        <w:t>Joo Won Lee</w:t>
      </w:r>
    </w:p>
    <w:p w14:paraId="6853E2F1" w14:textId="29792B63" w:rsidR="001108E0" w:rsidRPr="003665BA" w:rsidRDefault="001108E0" w:rsidP="001108E0">
      <w:pPr>
        <w:spacing w:before="120" w:after="0" w:line="480" w:lineRule="auto"/>
        <w:ind w:left="720"/>
        <w:jc w:val="center"/>
        <w:rPr>
          <w:rFonts w:ascii="Times New Roman" w:hAnsi="Times New Roman" w:cs="Times New Roman"/>
        </w:rPr>
      </w:pPr>
      <w:r w:rsidRPr="003665BA">
        <w:rPr>
          <w:rFonts w:ascii="Times New Roman" w:hAnsi="Times New Roman" w:cs="Times New Roman"/>
        </w:rPr>
        <w:t>LU ID Number: L</w:t>
      </w:r>
      <w:r w:rsidR="006227C0">
        <w:rPr>
          <w:rFonts w:ascii="Times New Roman" w:hAnsi="Times New Roman" w:cs="Times New Roman"/>
        </w:rPr>
        <w:t>##########</w:t>
      </w:r>
    </w:p>
    <w:p w14:paraId="75362F5C" w14:textId="77777777" w:rsidR="001108E0" w:rsidRPr="003665BA" w:rsidRDefault="001108E0" w:rsidP="001108E0">
      <w:pPr>
        <w:spacing w:before="120" w:after="0" w:line="480" w:lineRule="auto"/>
        <w:ind w:left="720"/>
        <w:jc w:val="center"/>
        <w:rPr>
          <w:rFonts w:ascii="Times New Roman" w:hAnsi="Times New Roman" w:cs="Times New Roman"/>
        </w:rPr>
      </w:pPr>
      <w:r>
        <w:rPr>
          <w:rFonts w:ascii="Times New Roman" w:hAnsi="Times New Roman" w:cs="Times New Roman"/>
        </w:rPr>
        <w:t>DSMN</w:t>
      </w:r>
      <w:r w:rsidRPr="003665BA">
        <w:rPr>
          <w:rFonts w:ascii="Times New Roman" w:hAnsi="Times New Roman" w:cs="Times New Roman"/>
        </w:rPr>
        <w:t xml:space="preserve"> 500: </w:t>
      </w:r>
      <w:r>
        <w:rPr>
          <w:rFonts w:ascii="Times New Roman" w:hAnsi="Times New Roman" w:cs="Times New Roman"/>
        </w:rPr>
        <w:t>Discipleship Ministries</w:t>
      </w:r>
    </w:p>
    <w:p w14:paraId="3AC3C745" w14:textId="77777777" w:rsidR="001108E0" w:rsidRDefault="001108E0" w:rsidP="001108E0">
      <w:pPr>
        <w:spacing w:before="120" w:after="0" w:line="480" w:lineRule="auto"/>
        <w:ind w:left="720"/>
        <w:jc w:val="center"/>
        <w:rPr>
          <w:rFonts w:ascii="Times New Roman" w:hAnsi="Times New Roman" w:cs="Times New Roman"/>
        </w:rPr>
      </w:pPr>
      <w:r>
        <w:rPr>
          <w:rFonts w:ascii="Times New Roman" w:hAnsi="Times New Roman" w:cs="Times New Roman"/>
        </w:rPr>
        <w:t>February</w:t>
      </w:r>
      <w:r w:rsidRPr="003665BA">
        <w:rPr>
          <w:rFonts w:ascii="Times New Roman" w:hAnsi="Times New Roman" w:cs="Times New Roman"/>
        </w:rPr>
        <w:t xml:space="preserve"> </w:t>
      </w:r>
      <w:r>
        <w:rPr>
          <w:rFonts w:ascii="Times New Roman" w:hAnsi="Times New Roman" w:cs="Times New Roman"/>
        </w:rPr>
        <w:t>1</w:t>
      </w:r>
      <w:r w:rsidRPr="003665BA">
        <w:rPr>
          <w:rFonts w:ascii="Times New Roman" w:hAnsi="Times New Roman" w:cs="Times New Roman"/>
        </w:rPr>
        <w:t>, 202</w:t>
      </w:r>
      <w:r>
        <w:rPr>
          <w:rFonts w:ascii="Times New Roman" w:hAnsi="Times New Roman" w:cs="Times New Roman"/>
        </w:rPr>
        <w:t>6</w:t>
      </w:r>
    </w:p>
    <w:p w14:paraId="03C07CA9" w14:textId="77777777" w:rsidR="001108E0" w:rsidRDefault="001108E0" w:rsidP="001108E0">
      <w:pPr>
        <w:spacing w:before="120" w:after="0" w:line="480" w:lineRule="auto"/>
        <w:ind w:left="720"/>
        <w:jc w:val="center"/>
        <w:rPr>
          <w:rFonts w:ascii="Times New Roman" w:hAnsi="Times New Roman" w:cs="Times New Roman"/>
        </w:rPr>
      </w:pPr>
    </w:p>
    <w:p w14:paraId="0A7B03AA" w14:textId="77777777" w:rsidR="001108E0" w:rsidRDefault="001108E0" w:rsidP="001108E0">
      <w:pPr>
        <w:spacing w:before="120" w:after="0" w:line="480" w:lineRule="auto"/>
        <w:ind w:left="720"/>
        <w:jc w:val="center"/>
        <w:rPr>
          <w:rFonts w:ascii="Times New Roman" w:hAnsi="Times New Roman" w:cs="Times New Roman"/>
        </w:rPr>
      </w:pPr>
    </w:p>
    <w:p w14:paraId="2C4840F0" w14:textId="77777777" w:rsidR="001108E0" w:rsidRDefault="001108E0" w:rsidP="001108E0">
      <w:pPr>
        <w:spacing w:before="120" w:after="0" w:line="480" w:lineRule="auto"/>
        <w:ind w:left="720"/>
        <w:jc w:val="center"/>
        <w:rPr>
          <w:rFonts w:ascii="Times New Roman" w:hAnsi="Times New Roman" w:cs="Times New Roman"/>
        </w:rPr>
      </w:pPr>
    </w:p>
    <w:p w14:paraId="6AF00928" w14:textId="77777777" w:rsidR="001108E0" w:rsidRDefault="001108E0" w:rsidP="001108E0">
      <w:pPr>
        <w:spacing w:before="120" w:after="0" w:line="480" w:lineRule="auto"/>
        <w:ind w:left="720"/>
        <w:jc w:val="center"/>
        <w:rPr>
          <w:rFonts w:ascii="Times New Roman" w:hAnsi="Times New Roman" w:cs="Times New Roman"/>
        </w:rPr>
      </w:pPr>
    </w:p>
    <w:p w14:paraId="159C38CC" w14:textId="77777777" w:rsidR="001108E0" w:rsidRDefault="001108E0" w:rsidP="001108E0"/>
    <w:p w14:paraId="253BA7ED" w14:textId="77777777" w:rsidR="001108E0" w:rsidRDefault="001108E0" w:rsidP="001108E0"/>
    <w:p w14:paraId="7CA60350" w14:textId="77777777" w:rsidR="001108E0" w:rsidRPr="00D50B37" w:rsidRDefault="001108E0" w:rsidP="001108E0">
      <w:pPr>
        <w:jc w:val="center"/>
        <w:rPr>
          <w:rFonts w:asciiTheme="majorBidi" w:eastAsia="Batang" w:hAnsiTheme="majorBidi" w:cstheme="majorBidi"/>
          <w:b/>
          <w:bCs/>
          <w:color w:val="222222"/>
          <w:kern w:val="0"/>
          <w:lang w:bidi="he-IL"/>
          <w14:ligatures w14:val="none"/>
        </w:rPr>
      </w:pPr>
      <w:r w:rsidRPr="00D50B37">
        <w:rPr>
          <w:rFonts w:asciiTheme="majorBidi" w:eastAsia="Times New Roman" w:hAnsiTheme="majorBidi" w:cstheme="majorBidi"/>
          <w:b/>
          <w:bCs/>
          <w:color w:val="222222"/>
          <w:kern w:val="0"/>
          <w:lang w:bidi="he-IL"/>
          <w14:ligatures w14:val="none"/>
        </w:rPr>
        <w:lastRenderedPageBreak/>
        <w:t>Table of Conten</w:t>
      </w:r>
      <w:r w:rsidRPr="00D50B37">
        <w:rPr>
          <w:rFonts w:asciiTheme="majorBidi" w:eastAsia="Batang" w:hAnsiTheme="majorBidi" w:cstheme="majorBidi"/>
          <w:b/>
          <w:bCs/>
          <w:color w:val="222222"/>
          <w:kern w:val="0"/>
          <w:lang w:bidi="he-IL"/>
          <w14:ligatures w14:val="none"/>
        </w:rPr>
        <w:t>ts</w:t>
      </w:r>
    </w:p>
    <w:p w14:paraId="07DA1A90" w14:textId="77777777" w:rsidR="001108E0" w:rsidRDefault="001108E0" w:rsidP="001108E0">
      <w:pPr>
        <w:rPr>
          <w:rFonts w:asciiTheme="majorBidi" w:eastAsia="Batang" w:hAnsiTheme="majorBidi" w:cstheme="majorBidi"/>
          <w:color w:val="222222"/>
          <w:kern w:val="0"/>
          <w:lang w:bidi="he-IL"/>
          <w14:ligatures w14:val="none"/>
        </w:rPr>
      </w:pPr>
      <w:r>
        <w:rPr>
          <w:rFonts w:asciiTheme="majorBidi" w:eastAsia="Batang" w:hAnsiTheme="majorBidi" w:cstheme="majorBidi"/>
          <w:color w:val="222222"/>
          <w:kern w:val="0"/>
          <w:lang w:bidi="he-IL"/>
          <w14:ligatures w14:val="none"/>
        </w:rPr>
        <w:t>The Introduction and Overview---------------------------------------------------------------p. 3</w:t>
      </w:r>
    </w:p>
    <w:p w14:paraId="5539BB96" w14:textId="77777777" w:rsidR="001108E0" w:rsidRDefault="001108E0" w:rsidP="001108E0">
      <w:pPr>
        <w:rPr>
          <w:rFonts w:asciiTheme="majorBidi" w:eastAsia="Batang" w:hAnsiTheme="majorBidi" w:cstheme="majorBidi"/>
          <w:color w:val="222222"/>
          <w:kern w:val="0"/>
          <w:lang w:bidi="he-IL"/>
          <w14:ligatures w14:val="none"/>
        </w:rPr>
      </w:pPr>
      <w:r>
        <w:rPr>
          <w:rFonts w:asciiTheme="majorBidi" w:eastAsia="Batang" w:hAnsiTheme="majorBidi" w:cstheme="majorBidi"/>
          <w:color w:val="222222"/>
          <w:kern w:val="0"/>
          <w:lang w:bidi="he-IL"/>
          <w14:ligatures w14:val="none"/>
        </w:rPr>
        <w:t>Holy Spirit-Impacted Living-------------------------------------------------------------------p. 4</w:t>
      </w:r>
    </w:p>
    <w:p w14:paraId="22DE48F4" w14:textId="77777777" w:rsidR="001108E0" w:rsidRDefault="001108E0" w:rsidP="001108E0">
      <w:pPr>
        <w:rPr>
          <w:rFonts w:asciiTheme="majorBidi" w:eastAsia="Batang" w:hAnsiTheme="majorBidi" w:cstheme="majorBidi"/>
          <w:color w:val="222222"/>
          <w:kern w:val="0"/>
          <w:lang w:bidi="he-IL"/>
          <w14:ligatures w14:val="none"/>
        </w:rPr>
      </w:pPr>
      <w:r>
        <w:rPr>
          <w:rFonts w:asciiTheme="majorBidi" w:eastAsia="Batang" w:hAnsiTheme="majorBidi" w:cstheme="majorBidi"/>
          <w:color w:val="222222"/>
          <w:kern w:val="0"/>
          <w:lang w:bidi="he-IL"/>
          <w14:ligatures w14:val="none"/>
        </w:rPr>
        <w:t>Assessment Results------------------------------------------------------------------------------p. 6</w:t>
      </w:r>
    </w:p>
    <w:p w14:paraId="44A17BDA" w14:textId="77777777" w:rsidR="001108E0" w:rsidRDefault="001108E0" w:rsidP="001108E0">
      <w:pPr>
        <w:rPr>
          <w:rFonts w:asciiTheme="majorBidi" w:eastAsia="Batang" w:hAnsiTheme="majorBidi" w:cstheme="majorBidi"/>
          <w:color w:val="222222"/>
          <w:kern w:val="0"/>
          <w:lang w:bidi="he-IL"/>
          <w14:ligatures w14:val="none"/>
        </w:rPr>
      </w:pPr>
      <w:r>
        <w:rPr>
          <w:rFonts w:asciiTheme="majorBidi" w:eastAsia="Batang" w:hAnsiTheme="majorBidi" w:cstheme="majorBidi"/>
          <w:color w:val="222222"/>
          <w:kern w:val="0"/>
          <w:lang w:bidi="he-IL"/>
          <w14:ligatures w14:val="none"/>
        </w:rPr>
        <w:t>Future Plans---------------------------------------------------------------------------------------p. 7</w:t>
      </w:r>
    </w:p>
    <w:p w14:paraId="0219316A" w14:textId="77777777" w:rsidR="001108E0" w:rsidRDefault="001108E0" w:rsidP="001108E0">
      <w:pPr>
        <w:rPr>
          <w:rFonts w:asciiTheme="majorBidi" w:eastAsia="Batang" w:hAnsiTheme="majorBidi" w:cstheme="majorBidi"/>
          <w:color w:val="222222"/>
          <w:kern w:val="0"/>
          <w:lang w:bidi="he-IL"/>
          <w14:ligatures w14:val="none"/>
        </w:rPr>
      </w:pPr>
      <w:r>
        <w:rPr>
          <w:rFonts w:asciiTheme="majorBidi" w:eastAsia="Batang" w:hAnsiTheme="majorBidi" w:cstheme="majorBidi"/>
          <w:color w:val="222222"/>
          <w:kern w:val="0"/>
          <w:lang w:bidi="he-IL"/>
          <w14:ligatures w14:val="none"/>
        </w:rPr>
        <w:t>Bibliography---------------------------------------------------------------------------------------p. 8</w:t>
      </w:r>
    </w:p>
    <w:p w14:paraId="1B897378" w14:textId="77777777" w:rsidR="001108E0" w:rsidRDefault="001108E0" w:rsidP="001108E0">
      <w:pPr>
        <w:rPr>
          <w:rFonts w:asciiTheme="majorBidi" w:eastAsia="Batang" w:hAnsiTheme="majorBidi" w:cstheme="majorBidi"/>
          <w:color w:val="222222"/>
          <w:kern w:val="0"/>
          <w:lang w:bidi="he-IL"/>
          <w14:ligatures w14:val="none"/>
        </w:rPr>
      </w:pPr>
    </w:p>
    <w:p w14:paraId="031F92C6" w14:textId="77777777" w:rsidR="001108E0" w:rsidRDefault="001108E0" w:rsidP="001108E0">
      <w:pPr>
        <w:rPr>
          <w:rFonts w:asciiTheme="majorBidi" w:eastAsia="Batang" w:hAnsiTheme="majorBidi" w:cstheme="majorBidi"/>
          <w:color w:val="222222"/>
          <w:kern w:val="0"/>
          <w:lang w:bidi="he-IL"/>
          <w14:ligatures w14:val="none"/>
        </w:rPr>
      </w:pPr>
    </w:p>
    <w:p w14:paraId="6D4E67AE" w14:textId="77777777" w:rsidR="001108E0" w:rsidRDefault="001108E0" w:rsidP="001108E0">
      <w:pPr>
        <w:rPr>
          <w:rFonts w:asciiTheme="majorBidi" w:eastAsia="Batang" w:hAnsiTheme="majorBidi" w:cstheme="majorBidi"/>
          <w:color w:val="222222"/>
          <w:kern w:val="0"/>
          <w:lang w:bidi="he-IL"/>
          <w14:ligatures w14:val="none"/>
        </w:rPr>
      </w:pPr>
    </w:p>
    <w:p w14:paraId="73EC6F6D" w14:textId="77777777" w:rsidR="001108E0" w:rsidRDefault="001108E0" w:rsidP="001108E0">
      <w:pPr>
        <w:rPr>
          <w:rFonts w:asciiTheme="majorBidi" w:eastAsia="Batang" w:hAnsiTheme="majorBidi" w:cstheme="majorBidi"/>
          <w:color w:val="222222"/>
          <w:kern w:val="0"/>
          <w:lang w:bidi="he-IL"/>
          <w14:ligatures w14:val="none"/>
        </w:rPr>
      </w:pPr>
    </w:p>
    <w:p w14:paraId="507BAB0C" w14:textId="77777777" w:rsidR="001108E0" w:rsidRDefault="001108E0" w:rsidP="001108E0">
      <w:pPr>
        <w:rPr>
          <w:rFonts w:asciiTheme="majorBidi" w:eastAsia="Batang" w:hAnsiTheme="majorBidi" w:cstheme="majorBidi"/>
          <w:color w:val="222222"/>
          <w:kern w:val="0"/>
          <w:lang w:bidi="he-IL"/>
          <w14:ligatures w14:val="none"/>
        </w:rPr>
      </w:pPr>
    </w:p>
    <w:p w14:paraId="335DCE57" w14:textId="77777777" w:rsidR="001108E0" w:rsidRDefault="001108E0" w:rsidP="001108E0">
      <w:pPr>
        <w:rPr>
          <w:lang w:bidi="he-IL"/>
        </w:rPr>
      </w:pPr>
    </w:p>
    <w:p w14:paraId="30C1B76C" w14:textId="77777777" w:rsidR="001108E0" w:rsidRDefault="001108E0" w:rsidP="001108E0">
      <w:pPr>
        <w:rPr>
          <w:lang w:bidi="he-IL"/>
        </w:rPr>
      </w:pPr>
    </w:p>
    <w:p w14:paraId="12A67F95" w14:textId="77777777" w:rsidR="001108E0" w:rsidRDefault="001108E0" w:rsidP="001108E0">
      <w:pPr>
        <w:rPr>
          <w:lang w:bidi="he-IL"/>
        </w:rPr>
      </w:pPr>
    </w:p>
    <w:p w14:paraId="18792656" w14:textId="77777777" w:rsidR="001108E0" w:rsidRDefault="001108E0" w:rsidP="001108E0">
      <w:pPr>
        <w:rPr>
          <w:lang w:bidi="he-IL"/>
        </w:rPr>
      </w:pPr>
    </w:p>
    <w:p w14:paraId="7AC07559" w14:textId="77777777" w:rsidR="001108E0" w:rsidRDefault="001108E0" w:rsidP="001108E0">
      <w:pPr>
        <w:rPr>
          <w:lang w:bidi="he-IL"/>
        </w:rPr>
      </w:pPr>
    </w:p>
    <w:p w14:paraId="4462DBCE" w14:textId="77777777" w:rsidR="001108E0" w:rsidRDefault="001108E0" w:rsidP="001108E0">
      <w:pPr>
        <w:rPr>
          <w:lang w:bidi="he-IL"/>
        </w:rPr>
      </w:pPr>
    </w:p>
    <w:p w14:paraId="1F974D12" w14:textId="77777777" w:rsidR="001108E0" w:rsidRDefault="001108E0" w:rsidP="001108E0">
      <w:pPr>
        <w:rPr>
          <w:lang w:bidi="he-IL"/>
        </w:rPr>
      </w:pPr>
    </w:p>
    <w:p w14:paraId="0A748036" w14:textId="77777777" w:rsidR="001108E0" w:rsidRDefault="001108E0" w:rsidP="001108E0">
      <w:pPr>
        <w:rPr>
          <w:lang w:bidi="he-IL"/>
        </w:rPr>
      </w:pPr>
    </w:p>
    <w:p w14:paraId="326754D6" w14:textId="77777777" w:rsidR="001108E0" w:rsidRDefault="001108E0" w:rsidP="001108E0">
      <w:pPr>
        <w:rPr>
          <w:lang w:bidi="he-IL"/>
        </w:rPr>
      </w:pPr>
    </w:p>
    <w:p w14:paraId="412E5894" w14:textId="77777777" w:rsidR="001108E0" w:rsidRDefault="001108E0" w:rsidP="001108E0">
      <w:pPr>
        <w:rPr>
          <w:lang w:bidi="he-IL"/>
        </w:rPr>
      </w:pPr>
    </w:p>
    <w:p w14:paraId="2A090081" w14:textId="77777777" w:rsidR="001108E0" w:rsidRDefault="001108E0" w:rsidP="001108E0">
      <w:pPr>
        <w:rPr>
          <w:lang w:bidi="he-IL"/>
        </w:rPr>
      </w:pPr>
    </w:p>
    <w:p w14:paraId="36652D6E" w14:textId="77777777" w:rsidR="001108E0" w:rsidRDefault="001108E0" w:rsidP="001108E0">
      <w:pPr>
        <w:rPr>
          <w:lang w:bidi="he-IL"/>
        </w:rPr>
      </w:pPr>
    </w:p>
    <w:p w14:paraId="628CA342" w14:textId="77777777" w:rsidR="001108E0" w:rsidRDefault="001108E0" w:rsidP="001108E0">
      <w:pPr>
        <w:rPr>
          <w:lang w:bidi="he-IL"/>
        </w:rPr>
      </w:pPr>
    </w:p>
    <w:p w14:paraId="4860140F" w14:textId="77777777" w:rsidR="001108E0" w:rsidRDefault="001108E0" w:rsidP="001108E0">
      <w:pPr>
        <w:rPr>
          <w:lang w:bidi="he-IL"/>
        </w:rPr>
      </w:pPr>
    </w:p>
    <w:p w14:paraId="28EE71AC" w14:textId="77777777" w:rsidR="001108E0" w:rsidRDefault="001108E0" w:rsidP="001108E0">
      <w:pPr>
        <w:rPr>
          <w:lang w:bidi="he-IL"/>
        </w:rPr>
      </w:pPr>
    </w:p>
    <w:p w14:paraId="5E8B8E60" w14:textId="77777777" w:rsidR="001108E0" w:rsidRPr="000D2DBA" w:rsidRDefault="001108E0" w:rsidP="001108E0">
      <w:pPr>
        <w:spacing w:line="480" w:lineRule="auto"/>
        <w:jc w:val="center"/>
        <w:rPr>
          <w:rFonts w:asciiTheme="majorBidi" w:hAnsiTheme="majorBidi" w:cstheme="majorBidi"/>
        </w:rPr>
      </w:pPr>
      <w:r w:rsidRPr="000D2DBA">
        <w:rPr>
          <w:rFonts w:asciiTheme="majorBidi" w:hAnsiTheme="majorBidi" w:cstheme="majorBidi"/>
        </w:rPr>
        <w:lastRenderedPageBreak/>
        <w:t>Overview of  the Spiritual Formation</w:t>
      </w:r>
    </w:p>
    <w:p w14:paraId="2AE1F03D" w14:textId="77777777" w:rsidR="001108E0" w:rsidRDefault="001108E0" w:rsidP="001108E0">
      <w:pPr>
        <w:spacing w:line="480" w:lineRule="auto"/>
        <w:rPr>
          <w:rFonts w:asciiTheme="majorBidi" w:hAnsiTheme="majorBidi" w:cstheme="majorBidi"/>
        </w:rPr>
      </w:pPr>
      <w:r w:rsidRPr="000D2DBA">
        <w:rPr>
          <w:rFonts w:asciiTheme="majorBidi" w:hAnsiTheme="majorBidi" w:cstheme="majorBidi"/>
        </w:rPr>
        <w:t xml:space="preserve">     </w:t>
      </w:r>
      <w:r>
        <w:rPr>
          <w:rFonts w:asciiTheme="majorBidi" w:hAnsiTheme="majorBidi" w:cstheme="majorBidi"/>
        </w:rPr>
        <w:t xml:space="preserve">       Christians will not need to go seek and ponder upon the erudite words spoken by the ancient Greek philosophers, in particular the external secular Platonic tripartite  structure of human nature to remind themselves how endlessly and innately they are surrounded and constituted by the ubiquitous three elements which seem to have pervaded our daily living as the essential in-vivo components which drive our very living on earth: they could be the trichotomy of body, soul and spirit as mentioned in Genesis 2:7, cf., 1 Thessalonians 5:23 (“And the very God of peace sanctify you wholly; and I pray God your whole spirit and soul and body be preserved blameless unto the coming of our Lord Jesus Christ.”) Or they could be a set of heart, soul, and mind, c.f., Matthew 22:37, Luke 10:27.  In essence, the formational (“body”), transformational (“soul”) and relational (“spirit”) parts are all closely related and structurally intertwined to what conspicuously comprise the working functional components which sustain the very spirit of human being, which reside internally and live eternally—the spirit that is. </w:t>
      </w:r>
    </w:p>
    <w:p w14:paraId="38CA1533" w14:textId="77777777" w:rsidR="001108E0" w:rsidRDefault="001108E0" w:rsidP="001108E0">
      <w:pPr>
        <w:spacing w:line="480" w:lineRule="auto"/>
        <w:rPr>
          <w:rFonts w:asciiTheme="majorBidi" w:hAnsiTheme="majorBidi" w:cstheme="majorBidi"/>
        </w:rPr>
      </w:pPr>
      <w:r>
        <w:rPr>
          <w:rFonts w:asciiTheme="majorBidi" w:hAnsiTheme="majorBidi" w:cstheme="majorBidi"/>
        </w:rPr>
        <w:t xml:space="preserve">     As the assignment premise states, “</w:t>
      </w:r>
      <w:r w:rsidRPr="000D2DBA">
        <w:rPr>
          <w:rFonts w:asciiTheme="majorBidi" w:hAnsiTheme="majorBidi" w:cstheme="majorBidi"/>
        </w:rPr>
        <w:t>Spiritual Formation is essential to discipleship. The goal of Spiritual formation is that we would love God, love one another, and love our neighbor. To make progress in this pursuit, there are habits that we should begin to practice and there are habits that we should not practice</w:t>
      </w:r>
      <w:r>
        <w:rPr>
          <w:rFonts w:asciiTheme="majorBidi" w:hAnsiTheme="majorBidi" w:cstheme="majorBidi"/>
        </w:rPr>
        <w:t xml:space="preserve">,” Most importantly, the Lord Himself reminded us all that we ought to “worship in spirit and truth” since our “heavenly Father is spirit”: that means that unless a proper and due diligent process of spiritual formation takes place within, the individuals will not able to partake in truthful communication with the Father. </w:t>
      </w:r>
    </w:p>
    <w:p w14:paraId="3B9C127B" w14:textId="77777777" w:rsidR="001108E0" w:rsidRPr="000D2DBA" w:rsidRDefault="001108E0" w:rsidP="001108E0">
      <w:pPr>
        <w:spacing w:line="480" w:lineRule="auto"/>
        <w:rPr>
          <w:rFonts w:asciiTheme="majorBidi" w:hAnsiTheme="majorBidi" w:cstheme="majorBidi"/>
        </w:rPr>
      </w:pPr>
      <w:r>
        <w:rPr>
          <w:rFonts w:asciiTheme="majorBidi" w:hAnsiTheme="majorBidi" w:cstheme="majorBidi"/>
        </w:rPr>
        <w:t xml:space="preserve">      Overall, the spirit part takes the precedence over the other (perishable) components since if the (immortal) spirit ought to be preserved and maintained in tip top shape, hitting on all cylinders, then all the others should follow the suit in likewise manner as in “But seek ye first the </w:t>
      </w:r>
      <w:r>
        <w:rPr>
          <w:rFonts w:asciiTheme="majorBidi" w:hAnsiTheme="majorBidi" w:cstheme="majorBidi"/>
        </w:rPr>
        <w:lastRenderedPageBreak/>
        <w:t xml:space="preserve">kingdom of God, and his righteousness; and all these things shall be added unto you.” (Matthew 6:33) Once spiritual obligation is met and fed plentifully, then the mind and belly will be replete with rich blessings as the mother earth should bear unto her worthy well-deserving habitants as a reward. Amen. </w:t>
      </w:r>
    </w:p>
    <w:p w14:paraId="6D7DC110" w14:textId="77777777" w:rsidR="001108E0" w:rsidRPr="008645F0" w:rsidRDefault="001108E0" w:rsidP="001108E0">
      <w:pPr>
        <w:spacing w:line="480" w:lineRule="auto"/>
        <w:rPr>
          <w:rFonts w:asciiTheme="majorBidi" w:hAnsiTheme="majorBidi" w:cstheme="majorBidi"/>
          <w:lang w:bidi="he-IL"/>
        </w:rPr>
      </w:pPr>
      <w:r>
        <w:rPr>
          <w:rFonts w:asciiTheme="majorBidi" w:hAnsiTheme="majorBidi" w:cstheme="majorBidi"/>
          <w:lang w:bidi="he-IL"/>
        </w:rPr>
        <w:t xml:space="preserve">      Dempsey and </w:t>
      </w:r>
      <w:proofErr w:type="gramStart"/>
      <w:r>
        <w:rPr>
          <w:rFonts w:asciiTheme="majorBidi" w:hAnsiTheme="majorBidi" w:cstheme="majorBidi"/>
          <w:lang w:bidi="he-IL"/>
        </w:rPr>
        <w:t>Early</w:t>
      </w:r>
      <w:proofErr w:type="gramEnd"/>
      <w:r>
        <w:rPr>
          <w:rFonts w:asciiTheme="majorBidi" w:hAnsiTheme="majorBidi" w:cstheme="majorBidi"/>
          <w:lang w:bidi="he-IL"/>
        </w:rPr>
        <w:t xml:space="preserve"> elaborated on the uber importance of the spiritual formation and the journey it takes the individuals on as the gradual process of becoming more like our Lord and Savior Christ, </w:t>
      </w:r>
      <w:r w:rsidRPr="00DE547B">
        <w:rPr>
          <w:rFonts w:asciiTheme="majorBidi" w:hAnsiTheme="majorBidi" w:cstheme="majorBidi"/>
        </w:rPr>
        <w:t xml:space="preserve">“The phrase </w:t>
      </w:r>
      <w:r w:rsidRPr="00DE547B">
        <w:rPr>
          <w:rFonts w:asciiTheme="majorBidi" w:hAnsiTheme="majorBidi" w:cstheme="majorBidi"/>
          <w:i/>
          <w:iCs/>
        </w:rPr>
        <w:t xml:space="preserve">from glory to glory </w:t>
      </w:r>
      <w:r w:rsidRPr="00DE547B">
        <w:rPr>
          <w:rFonts w:asciiTheme="majorBidi" w:hAnsiTheme="majorBidi" w:cstheme="majorBidi"/>
        </w:rPr>
        <w:t>describes the gradual nature of spiritual formation. Spiritual formation is an ongoing process of moving from one degree of glory to another. It is growing in the ever-increasing splendor of the image of Jesus.”</w:t>
      </w:r>
      <w:r w:rsidRPr="00DE547B">
        <w:rPr>
          <w:rStyle w:val="FootnoteReference"/>
          <w:rFonts w:asciiTheme="majorBidi" w:hAnsiTheme="majorBidi" w:cstheme="majorBidi"/>
        </w:rPr>
        <w:footnoteReference w:id="1"/>
      </w:r>
      <w:r>
        <w:rPr>
          <w:rFonts w:asciiTheme="majorBidi" w:hAnsiTheme="majorBidi" w:cstheme="majorBidi"/>
        </w:rPr>
        <w:t xml:space="preserve"> In the end God is glorified and magnified in His Magnificence, Goodness and Holiness, which will never end as the worship will be everlasting. </w:t>
      </w:r>
    </w:p>
    <w:p w14:paraId="0C646E7D" w14:textId="77777777" w:rsidR="001108E0" w:rsidRDefault="001108E0" w:rsidP="001108E0">
      <w:pPr>
        <w:spacing w:line="480" w:lineRule="auto"/>
        <w:jc w:val="center"/>
        <w:rPr>
          <w:rFonts w:ascii="Times New Roman" w:hAnsi="Times New Roman" w:cs="Times New Roman"/>
          <w:lang w:bidi="he-IL"/>
        </w:rPr>
      </w:pPr>
      <w:r>
        <w:rPr>
          <w:rFonts w:ascii="Times New Roman" w:hAnsi="Times New Roman" w:cs="Times New Roman"/>
          <w:lang w:bidi="he-IL"/>
        </w:rPr>
        <w:t>The Holy Spirit Impacted Living</w:t>
      </w:r>
    </w:p>
    <w:p w14:paraId="03EF65A4" w14:textId="77777777" w:rsidR="001108E0" w:rsidRDefault="001108E0" w:rsidP="001108E0">
      <w:pPr>
        <w:spacing w:line="480" w:lineRule="auto"/>
        <w:rPr>
          <w:rFonts w:ascii="Times New Roman" w:hAnsi="Times New Roman" w:cs="Times New Roman"/>
          <w:lang w:bidi="he-IL"/>
        </w:rPr>
      </w:pPr>
      <w:r>
        <w:rPr>
          <w:rFonts w:ascii="Times New Roman" w:hAnsi="Times New Roman" w:cs="Times New Roman"/>
          <w:lang w:bidi="he-IL"/>
        </w:rPr>
        <w:t xml:space="preserve">      It goes without saying that the Holy Spirit-impacted living is far different than from the one which is not, which was enslaved to sins of flesh and unavoidable fate of being condemned for eternity as damned prior to being saved: first of all, we dwell in Christ (Romans 8:9-11) once we receive the Spirit and become the sons and daughters of God. We “can choose to live in the spirit” as the authors say, and we literally “say no to the flesh,” (“Killing sins”), “bury the flesh and live in the spirit,” “live like a child of God instead of a slave to sin,”</w:t>
      </w:r>
      <w:r>
        <w:rPr>
          <w:rStyle w:val="FootnoteReference"/>
          <w:rFonts w:ascii="Times New Roman" w:hAnsi="Times New Roman" w:cs="Times New Roman"/>
          <w:lang w:bidi="he-IL"/>
        </w:rPr>
        <w:footnoteReference w:id="2"/>
      </w:r>
      <w:r>
        <w:rPr>
          <w:rFonts w:ascii="Times New Roman" w:hAnsi="Times New Roman" w:cs="Times New Roman"/>
          <w:lang w:bidi="he-IL"/>
        </w:rPr>
        <w:t xml:space="preserve"> as our daily living starts resembling the one that honors and loves God. We “follow the Leadership of the Spirit,” as we “replace the Old Lifestyle with the New,”</w:t>
      </w:r>
      <w:r>
        <w:rPr>
          <w:rStyle w:val="FootnoteReference"/>
          <w:rFonts w:ascii="Times New Roman" w:hAnsi="Times New Roman" w:cs="Times New Roman"/>
          <w:lang w:bidi="he-IL"/>
        </w:rPr>
        <w:footnoteReference w:id="3"/>
      </w:r>
      <w:r>
        <w:rPr>
          <w:rFonts w:ascii="Times New Roman" w:hAnsi="Times New Roman" w:cs="Times New Roman"/>
          <w:lang w:bidi="he-IL"/>
        </w:rPr>
        <w:t xml:space="preserve">: we daily train in “God’s gym” to become faster, </w:t>
      </w:r>
      <w:r>
        <w:rPr>
          <w:rFonts w:ascii="Times New Roman" w:hAnsi="Times New Roman" w:cs="Times New Roman"/>
          <w:lang w:bidi="he-IL"/>
        </w:rPr>
        <w:lastRenderedPageBreak/>
        <w:t>more powerful in the spirit of the Father as we mold ourselves in the likeness of Christ. And we bear our love for God unto our neighbors—this is the inward AND outward disciplines which we show as we live together, study the bible together in small groups and whatnot, and we pray for one another, share the good news per the authors. As Rod Dempsey wrote, “Spiritual formation is primarily about becoming more and more like God,”</w:t>
      </w:r>
      <w:r>
        <w:rPr>
          <w:rStyle w:val="FootnoteReference"/>
          <w:rFonts w:ascii="Times New Roman" w:hAnsi="Times New Roman" w:cs="Times New Roman"/>
          <w:lang w:bidi="he-IL"/>
        </w:rPr>
        <w:footnoteReference w:id="4"/>
      </w:r>
      <w:r>
        <w:rPr>
          <w:rFonts w:ascii="Times New Roman" w:hAnsi="Times New Roman" w:cs="Times New Roman"/>
          <w:lang w:bidi="he-IL"/>
        </w:rPr>
        <w:t xml:space="preserve">, one may say God in flesh in personhood of Jesus, who demonstrated the perfect Suffering Servant Discipleship for all his followers to emulate and benchmark against. </w:t>
      </w:r>
    </w:p>
    <w:p w14:paraId="121AE8D9" w14:textId="77777777" w:rsidR="001108E0" w:rsidRDefault="001108E0" w:rsidP="001108E0">
      <w:pPr>
        <w:spacing w:line="480" w:lineRule="auto"/>
        <w:rPr>
          <w:rFonts w:ascii="Times New Roman" w:hAnsi="Times New Roman" w:cs="Times New Roman"/>
          <w:lang w:bidi="he-IL"/>
        </w:rPr>
      </w:pPr>
      <w:r>
        <w:rPr>
          <w:rFonts w:ascii="Times New Roman" w:hAnsi="Times New Roman" w:cs="Times New Roman"/>
          <w:lang w:bidi="he-IL"/>
        </w:rPr>
        <w:t xml:space="preserve">     Doing unto others and gifting the Holy Spirit’s manifestations as in ministry, fellowship, preaching et al are essential phase of growing together in the God’s spiritual training as the authors remarked, “(the) Churches are weak when the clergy does the ministry, and the laity merely receives it. God’s plan is for gifted leaders to equip </w:t>
      </w:r>
      <w:r w:rsidRPr="0085242D">
        <w:rPr>
          <w:rFonts w:ascii="Times New Roman" w:hAnsi="Times New Roman" w:cs="Times New Roman"/>
          <w:i/>
          <w:iCs/>
          <w:lang w:bidi="he-IL"/>
        </w:rPr>
        <w:t>others</w:t>
      </w:r>
      <w:r>
        <w:rPr>
          <w:rFonts w:ascii="Times New Roman" w:hAnsi="Times New Roman" w:cs="Times New Roman"/>
          <w:lang w:bidi="he-IL"/>
        </w:rPr>
        <w:t xml:space="preserve"> to do the ministry.”</w:t>
      </w:r>
      <w:r>
        <w:rPr>
          <w:rStyle w:val="FootnoteReference"/>
          <w:rFonts w:ascii="Times New Roman" w:hAnsi="Times New Roman" w:cs="Times New Roman"/>
          <w:lang w:bidi="he-IL"/>
        </w:rPr>
        <w:footnoteReference w:id="5"/>
      </w:r>
      <w:r>
        <w:rPr>
          <w:rFonts w:ascii="Times New Roman" w:hAnsi="Times New Roman" w:cs="Times New Roman"/>
          <w:lang w:bidi="he-IL"/>
        </w:rPr>
        <w:t xml:space="preserve"> It is a two-way street bilaterally inclusive and mutually bound contract of encouragement and accountability. </w:t>
      </w:r>
    </w:p>
    <w:p w14:paraId="2D637D03" w14:textId="77777777" w:rsidR="001108E0" w:rsidRDefault="001108E0" w:rsidP="001108E0">
      <w:pPr>
        <w:spacing w:line="480" w:lineRule="auto"/>
        <w:rPr>
          <w:rFonts w:ascii="Times New Roman" w:hAnsi="Times New Roman" w:cs="Times New Roman"/>
          <w:lang w:bidi="he-IL"/>
        </w:rPr>
      </w:pPr>
      <w:r>
        <w:rPr>
          <w:rFonts w:ascii="Times New Roman" w:hAnsi="Times New Roman" w:cs="Times New Roman"/>
          <w:lang w:bidi="he-IL"/>
        </w:rPr>
        <w:t xml:space="preserve">     Also, let’s remember that this is a roller-coaster ride as there will be peaks and valleys, ups and downs in our shared journey together: the authors observed, “We disciple not just through our strength, but through our weakness. Christian discipling is not so much the work of experts and technocrats; to borrow the old phrase, it’s the work of one beggar pointing another beggar to bread.”</w:t>
      </w:r>
      <w:r>
        <w:rPr>
          <w:rStyle w:val="FootnoteReference"/>
          <w:rFonts w:ascii="Times New Roman" w:hAnsi="Times New Roman" w:cs="Times New Roman"/>
          <w:lang w:bidi="he-IL"/>
        </w:rPr>
        <w:footnoteReference w:id="6"/>
      </w:r>
      <w:r>
        <w:rPr>
          <w:rFonts w:ascii="Times New Roman" w:hAnsi="Times New Roman" w:cs="Times New Roman"/>
          <w:lang w:bidi="he-IL"/>
        </w:rPr>
        <w:t xml:space="preserve"> What should be essential is that we all should not judge, not gossip about others in times of (unforeseen) trouble, test, predicament, but must remain loving, caring, steadfast, loyal, considerate, forgiving and most of all encouraging and positive with one another. That is the will </w:t>
      </w:r>
      <w:r>
        <w:rPr>
          <w:rFonts w:ascii="Times New Roman" w:hAnsi="Times New Roman" w:cs="Times New Roman"/>
          <w:lang w:bidi="he-IL"/>
        </w:rPr>
        <w:lastRenderedPageBreak/>
        <w:t xml:space="preserve">of God towards his sons and daughters on earth, who all should live in perfect sync of love and care of each other. </w:t>
      </w:r>
    </w:p>
    <w:p w14:paraId="5CBFAE0F" w14:textId="77777777" w:rsidR="001108E0" w:rsidRDefault="001108E0" w:rsidP="001108E0">
      <w:pPr>
        <w:spacing w:line="480" w:lineRule="auto"/>
        <w:rPr>
          <w:rFonts w:ascii="Times New Roman" w:hAnsi="Times New Roman" w:cs="Times New Roman"/>
          <w:lang w:bidi="he-IL"/>
        </w:rPr>
      </w:pPr>
      <w:r>
        <w:rPr>
          <w:rFonts w:ascii="Times New Roman" w:hAnsi="Times New Roman" w:cs="Times New Roman"/>
          <w:lang w:bidi="he-IL"/>
        </w:rPr>
        <w:t xml:space="preserve">       Where to establish such communal bond of fraternity? As the authors pointed out, “The local church is the best place for such relationships to grow; as I will observe shortly…After all, discipling really is just a bunch of church members taking responsibility to prepare one another for glory.”</w:t>
      </w:r>
      <w:r>
        <w:rPr>
          <w:rStyle w:val="FootnoteReference"/>
          <w:rFonts w:ascii="Times New Roman" w:hAnsi="Times New Roman" w:cs="Times New Roman"/>
          <w:lang w:bidi="he-IL"/>
        </w:rPr>
        <w:footnoteReference w:id="7"/>
      </w:r>
      <w:r>
        <w:rPr>
          <w:rFonts w:ascii="Times New Roman" w:hAnsi="Times New Roman" w:cs="Times New Roman"/>
          <w:lang w:bidi="he-IL"/>
        </w:rPr>
        <w:t xml:space="preserve"> Nevertheless, neighborhood is not simply confined to the local church, but should extend beyond into workplace, schools, institutions, airports, terminals, coffeeshops, highways, even outer space, etc.: God is everywhere, why should we limit His governance, ordinance and Providence to a place where people mostly meet once a week? </w:t>
      </w:r>
    </w:p>
    <w:p w14:paraId="40856AB6" w14:textId="77777777" w:rsidR="001108E0" w:rsidRDefault="001108E0" w:rsidP="001108E0">
      <w:pPr>
        <w:spacing w:line="480" w:lineRule="auto"/>
        <w:rPr>
          <w:rFonts w:ascii="Times New Roman" w:hAnsi="Times New Roman" w:cs="Times New Roman"/>
          <w:lang w:bidi="he-IL"/>
        </w:rPr>
      </w:pPr>
      <w:r>
        <w:rPr>
          <w:rFonts w:ascii="Times New Roman" w:hAnsi="Times New Roman" w:cs="Times New Roman"/>
          <w:lang w:bidi="he-IL"/>
        </w:rPr>
        <w:t xml:space="preserve">     The receipt of the Holy Spirit is crucial as even Apostle Paul asked the Ephesians, “Did you receive the Holy Spirit when you believed?”, however, that just marks the beginning phase of the Holy Spirit-impacted living for Christians at large. </w:t>
      </w:r>
    </w:p>
    <w:p w14:paraId="595BAC38" w14:textId="77777777" w:rsidR="001108E0" w:rsidRDefault="001108E0" w:rsidP="001108E0">
      <w:pPr>
        <w:spacing w:line="480" w:lineRule="auto"/>
        <w:jc w:val="center"/>
        <w:rPr>
          <w:rFonts w:ascii="Times New Roman" w:hAnsi="Times New Roman" w:cs="Times New Roman"/>
          <w:lang w:bidi="he-IL"/>
        </w:rPr>
      </w:pPr>
      <w:r>
        <w:rPr>
          <w:rFonts w:ascii="Times New Roman" w:hAnsi="Times New Roman" w:cs="Times New Roman"/>
          <w:lang w:bidi="he-IL"/>
        </w:rPr>
        <w:t>The Personal Growth Assessment Test Results</w:t>
      </w:r>
    </w:p>
    <w:p w14:paraId="2CEAD3F6" w14:textId="77777777" w:rsidR="001108E0" w:rsidRDefault="001108E0" w:rsidP="001108E0">
      <w:pPr>
        <w:spacing w:line="480" w:lineRule="auto"/>
        <w:rPr>
          <w:rFonts w:ascii="Times New Roman" w:hAnsi="Times New Roman" w:cs="Times New Roman"/>
          <w:lang w:bidi="he-IL"/>
        </w:rPr>
      </w:pPr>
      <w:r>
        <w:rPr>
          <w:rFonts w:ascii="Times New Roman" w:hAnsi="Times New Roman" w:cs="Times New Roman"/>
          <w:lang w:bidi="he-IL"/>
        </w:rPr>
        <w:t xml:space="preserve">     The area where I scored the least with a total score of 61 is the section #1: Love for God (Up): the questions I struggled(?) with  are “I am systematically memorizing God’s Word,” “I am writing out key passages and meditating on God’s Word for application,” “I regularly practice fasting from food and other areas for my spiritual development,” “I regularly disconnect from the world (including all media) and in solitude connect to Jesus.” </w:t>
      </w:r>
    </w:p>
    <w:p w14:paraId="47D24242" w14:textId="77777777" w:rsidR="001108E0" w:rsidRPr="00C24928" w:rsidRDefault="001108E0" w:rsidP="001108E0">
      <w:pPr>
        <w:spacing w:line="480" w:lineRule="auto"/>
        <w:rPr>
          <w:rFonts w:ascii="Times New Roman" w:hAnsi="Times New Roman" w:cs="Times New Roman"/>
          <w:rtl/>
          <w:lang w:bidi="he-IL"/>
        </w:rPr>
      </w:pPr>
      <w:r>
        <w:rPr>
          <w:rFonts w:ascii="Times New Roman" w:hAnsi="Times New Roman" w:cs="Times New Roman"/>
          <w:lang w:bidi="he-IL"/>
        </w:rPr>
        <w:t xml:space="preserve">     The area where I scored the best with a total score of 90 is the section #2: Love for One Another (In): I was 10/10 on questions such as “I am daily praying for other believers,” “I am not involved in gossip against other believers,” “I am daily praying with my family or for my </w:t>
      </w:r>
      <w:r>
        <w:rPr>
          <w:rFonts w:ascii="Times New Roman" w:hAnsi="Times New Roman" w:cs="Times New Roman"/>
          <w:lang w:bidi="he-IL"/>
        </w:rPr>
        <w:lastRenderedPageBreak/>
        <w:t xml:space="preserve">family.” Obviously, the results show the areas where I need to shore up, strengthen, and improve upon moving forward. In areas where I am already strong, then I’d need to keep doing what I have been doing </w:t>
      </w:r>
      <w:proofErr w:type="gramStart"/>
      <w:r>
        <w:rPr>
          <w:rFonts w:ascii="Times New Roman" w:hAnsi="Times New Roman" w:cs="Times New Roman"/>
          <w:lang w:bidi="he-IL"/>
        </w:rPr>
        <w:t>in order to</w:t>
      </w:r>
      <w:proofErr w:type="gramEnd"/>
      <w:r>
        <w:rPr>
          <w:rFonts w:ascii="Times New Roman" w:hAnsi="Times New Roman" w:cs="Times New Roman"/>
          <w:lang w:bidi="he-IL"/>
        </w:rPr>
        <w:t xml:space="preserve"> main the edge and consistency across my spiritual formation domain. It is a marathon, not a sprint, cf., “I have fought the good fight, I have finished the race, I have kept the faith,” (1 Timothy 4:7), and the long maturation process will probably take perhaps even years if not decades as we all should be patient in cognizance of the reality of the matter. </w:t>
      </w:r>
    </w:p>
    <w:p w14:paraId="6844B92A" w14:textId="77777777" w:rsidR="001108E0" w:rsidRDefault="001108E0" w:rsidP="001108E0">
      <w:pPr>
        <w:spacing w:line="480" w:lineRule="auto"/>
        <w:jc w:val="center"/>
        <w:rPr>
          <w:rFonts w:ascii="Times New Roman" w:hAnsi="Times New Roman" w:cs="Times New Roman"/>
          <w:lang w:bidi="he-IL"/>
        </w:rPr>
      </w:pPr>
      <w:r>
        <w:rPr>
          <w:rFonts w:ascii="Times New Roman" w:hAnsi="Times New Roman" w:cs="Times New Roman"/>
          <w:lang w:bidi="he-IL"/>
        </w:rPr>
        <w:t>The Future Plans</w:t>
      </w:r>
    </w:p>
    <w:p w14:paraId="2F805C45" w14:textId="77777777" w:rsidR="001108E0" w:rsidRDefault="001108E0" w:rsidP="001108E0">
      <w:pPr>
        <w:spacing w:line="480" w:lineRule="auto"/>
        <w:rPr>
          <w:rFonts w:ascii="Times New Roman" w:hAnsi="Times New Roman" w:cs="Times New Roman"/>
          <w:lang w:bidi="he-IL"/>
        </w:rPr>
      </w:pPr>
      <w:r>
        <w:rPr>
          <w:rFonts w:ascii="Times New Roman" w:hAnsi="Times New Roman" w:cs="Times New Roman"/>
          <w:lang w:bidi="he-IL"/>
        </w:rPr>
        <w:t xml:space="preserve">     At this point this author likes to pose this question: What is Eschatological Discipleship then? “For example, Kevin Vanhoozer defines a disciple as “</w:t>
      </w:r>
      <w:r w:rsidRPr="00C24928">
        <w:rPr>
          <w:rFonts w:ascii="Times New Roman" w:hAnsi="Times New Roman" w:cs="Times New Roman"/>
          <w:i/>
          <w:iCs/>
          <w:lang w:bidi="he-IL"/>
        </w:rPr>
        <w:t>one who seeks to speak, act, and live in ways that bear witness to the truth, goodness, and beauty of Jesus Christ</w:t>
      </w:r>
      <w:r>
        <w:rPr>
          <w:rFonts w:ascii="Times New Roman" w:hAnsi="Times New Roman" w:cs="Times New Roman"/>
          <w:lang w:bidi="he-IL"/>
        </w:rPr>
        <w:t>.””</w:t>
      </w:r>
      <w:r>
        <w:rPr>
          <w:rStyle w:val="FootnoteReference"/>
          <w:rFonts w:ascii="Times New Roman" w:hAnsi="Times New Roman" w:cs="Times New Roman"/>
          <w:lang w:bidi="he-IL"/>
        </w:rPr>
        <w:footnoteReference w:id="8"/>
      </w:r>
      <w:r>
        <w:rPr>
          <w:rFonts w:ascii="Times New Roman" w:hAnsi="Times New Roman" w:cs="Times New Roman"/>
          <w:lang w:bidi="he-IL"/>
        </w:rPr>
        <w:t xml:space="preserve"> The author of the book goes on to define what the Eschatological Discipleship in terms of Christian Worldview, in a way it is discipleship which adequately and potently responds to the need and demand of the time as the living Christian residents face is as they ponder, “What time is it?” in terms of eschatological clock which ticks on our watch as the second coming of Christ looms ever so ominously. For obvious reasons, this author would like to remain relevant in today’s ministry and discipleship work as he highly values the relevance and effectiveness of his spiritual formation in Christ regarding the space and time in which he occupies and </w:t>
      </w:r>
      <w:proofErr w:type="gramStart"/>
      <w:r>
        <w:rPr>
          <w:rFonts w:ascii="Times New Roman" w:hAnsi="Times New Roman" w:cs="Times New Roman"/>
          <w:lang w:bidi="he-IL"/>
        </w:rPr>
        <w:t>resides:</w:t>
      </w:r>
      <w:proofErr w:type="gramEnd"/>
      <w:r>
        <w:rPr>
          <w:rFonts w:ascii="Times New Roman" w:hAnsi="Times New Roman" w:cs="Times New Roman"/>
          <w:lang w:bidi="he-IL"/>
        </w:rPr>
        <w:t xml:space="preserve"> scriptural discernment is as important as is the ongoing and continuous spiritual formation as he becomes more in likeness of Jesus. Towards that end, he would like to plan the following works and implement them accordingly: short-term plan actions are 1) continuous daily reading of one chapter of the bible; </w:t>
      </w:r>
      <w:r>
        <w:rPr>
          <w:rFonts w:ascii="Times New Roman" w:hAnsi="Times New Roman" w:cs="Times New Roman"/>
          <w:lang w:bidi="he-IL"/>
        </w:rPr>
        <w:lastRenderedPageBreak/>
        <w:t xml:space="preserve">2) daily praying of no less than 10-minutes; 3) continue to pray for my spouse, family, and friends; 4) be a role model for those in my neighborhood and social interactions as many know me as a seminarian. Long term plan actions include 1) build towards becoming a first rate scholar of my chosen field; 2) continue to build on  my spiritual gifts as I increase the daily praying up to 2 hours per day; 3) seek to be able to prophesy, interpret and even see the visions if God grants me; 4) build the network of likeminded believers for support and encouragement as the hardships and trials will surely to come; 5) boldly preach the gospel to the outside world as God will send me to wherever I would need to be. </w:t>
      </w:r>
    </w:p>
    <w:p w14:paraId="6A609F00" w14:textId="77777777" w:rsidR="001108E0" w:rsidRDefault="001108E0" w:rsidP="001108E0">
      <w:pPr>
        <w:spacing w:line="480" w:lineRule="auto"/>
        <w:rPr>
          <w:rFonts w:ascii="Times New Roman" w:hAnsi="Times New Roman" w:cs="Times New Roman"/>
          <w:lang w:bidi="he-IL"/>
        </w:rPr>
      </w:pPr>
      <w:r>
        <w:rPr>
          <w:rFonts w:ascii="Times New Roman" w:hAnsi="Times New Roman" w:cs="Times New Roman"/>
          <w:lang w:bidi="he-IL"/>
        </w:rPr>
        <w:t xml:space="preserve">     Let’s not forget that “To change our habits and to interact differently with the world, we need to retrain our bodies to form new habits that replace the old ones…the key to change is the formation of a new perspective, the development of fresh insights about our lives and the world around us, the gathering of the knowledge and skill required to know what to do and how to do it. And this is where the mind comes in. Truth, knowledge, and study are powerful factors in the transformation of the self and the control of the body and its habits for a healthy life in the kingdom of God.”</w:t>
      </w:r>
      <w:r>
        <w:rPr>
          <w:rStyle w:val="FootnoteReference"/>
          <w:rFonts w:ascii="Times New Roman" w:hAnsi="Times New Roman" w:cs="Times New Roman"/>
          <w:lang w:bidi="he-IL"/>
        </w:rPr>
        <w:footnoteReference w:id="9"/>
      </w:r>
    </w:p>
    <w:p w14:paraId="17C0BE56" w14:textId="77777777" w:rsidR="001108E0" w:rsidRDefault="001108E0" w:rsidP="001108E0">
      <w:pPr>
        <w:spacing w:line="480" w:lineRule="auto"/>
        <w:rPr>
          <w:rFonts w:ascii="Times New Roman" w:hAnsi="Times New Roman" w:cs="Times New Roman"/>
          <w:lang w:bidi="he-IL"/>
        </w:rPr>
      </w:pPr>
      <w:r>
        <w:rPr>
          <w:rFonts w:ascii="Times New Roman" w:hAnsi="Times New Roman" w:cs="Times New Roman"/>
          <w:lang w:bidi="he-IL"/>
        </w:rPr>
        <w:t xml:space="preserve">     And let’s also remind ourselves that above all we all should completely submit to the Will of God as He is the potter and we are merely His clay as so described in Jer.18:1-6’s verses: “First, God is the potter. We are the clay. Life is the wheel. Second, God is in the process of molding us to be what he wants us to be…Hence, oh Lord, mold us in your very image. </w:t>
      </w:r>
    </w:p>
    <w:p w14:paraId="58529BF8" w14:textId="77777777" w:rsidR="001108E0" w:rsidRDefault="001108E0" w:rsidP="001108E0">
      <w:pPr>
        <w:jc w:val="center"/>
        <w:rPr>
          <w:rFonts w:ascii="Times New Roman" w:hAnsi="Times New Roman" w:cs="Times New Roman"/>
          <w:lang w:bidi="he-IL"/>
        </w:rPr>
      </w:pPr>
      <w:r>
        <w:rPr>
          <w:rFonts w:ascii="Times New Roman" w:hAnsi="Times New Roman" w:cs="Times New Roman"/>
          <w:lang w:bidi="he-IL"/>
        </w:rPr>
        <w:t>Bibliography</w:t>
      </w:r>
    </w:p>
    <w:p w14:paraId="743651CE" w14:textId="77777777" w:rsidR="001108E0" w:rsidRPr="00581E70" w:rsidRDefault="001108E0" w:rsidP="001108E0">
      <w:pPr>
        <w:rPr>
          <w:rFonts w:asciiTheme="majorBidi" w:hAnsiTheme="majorBidi" w:cstheme="majorBidi"/>
        </w:rPr>
      </w:pPr>
      <w:r w:rsidRPr="006A7C6B">
        <w:rPr>
          <w:rFonts w:asciiTheme="majorBidi" w:hAnsiTheme="majorBidi" w:cstheme="majorBidi"/>
        </w:rPr>
        <w:t>Dever,</w:t>
      </w:r>
      <w:r>
        <w:rPr>
          <w:rFonts w:asciiTheme="majorBidi" w:hAnsiTheme="majorBidi" w:cstheme="majorBidi"/>
        </w:rPr>
        <w:t xml:space="preserve"> Mark,</w:t>
      </w:r>
      <w:r w:rsidRPr="006A7C6B">
        <w:rPr>
          <w:rFonts w:asciiTheme="majorBidi" w:hAnsiTheme="majorBidi" w:cstheme="majorBidi"/>
        </w:rPr>
        <w:t xml:space="preserve"> </w:t>
      </w:r>
      <w:r w:rsidRPr="006A7C6B">
        <w:rPr>
          <w:rFonts w:asciiTheme="majorBidi" w:hAnsiTheme="majorBidi" w:cstheme="majorBidi"/>
          <w:i/>
          <w:iCs/>
        </w:rPr>
        <w:t>Disc</w:t>
      </w:r>
      <w:r>
        <w:rPr>
          <w:rFonts w:asciiTheme="majorBidi" w:hAnsiTheme="majorBidi" w:cstheme="majorBidi"/>
          <w:i/>
          <w:iCs/>
        </w:rPr>
        <w:t>i</w:t>
      </w:r>
      <w:r w:rsidRPr="006A7C6B">
        <w:rPr>
          <w:rFonts w:asciiTheme="majorBidi" w:hAnsiTheme="majorBidi" w:cstheme="majorBidi"/>
          <w:i/>
          <w:iCs/>
        </w:rPr>
        <w:t>pling</w:t>
      </w:r>
      <w:r w:rsidRPr="006A7C6B">
        <w:rPr>
          <w:rFonts w:asciiTheme="majorBidi" w:hAnsiTheme="majorBidi" w:cstheme="majorBidi"/>
        </w:rPr>
        <w:t>, Wheaton, Il</w:t>
      </w:r>
      <w:r>
        <w:rPr>
          <w:rFonts w:asciiTheme="majorBidi" w:hAnsiTheme="majorBidi" w:cstheme="majorBidi"/>
        </w:rPr>
        <w:t>: Crossway</w:t>
      </w:r>
      <w:r w:rsidRPr="006A7C6B">
        <w:rPr>
          <w:rFonts w:asciiTheme="majorBidi" w:hAnsiTheme="majorBidi" w:cstheme="majorBidi"/>
        </w:rPr>
        <w:t>, 2016</w:t>
      </w:r>
      <w:r>
        <w:rPr>
          <w:rFonts w:asciiTheme="majorBidi" w:hAnsiTheme="majorBidi" w:cstheme="majorBidi"/>
        </w:rPr>
        <w:t>.</w:t>
      </w:r>
    </w:p>
    <w:p w14:paraId="62ED4E6F" w14:textId="77777777" w:rsidR="001108E0" w:rsidRDefault="001108E0" w:rsidP="001108E0">
      <w:pPr>
        <w:rPr>
          <w:rFonts w:asciiTheme="majorBidi" w:hAnsiTheme="majorBidi" w:cstheme="majorBidi"/>
          <w:i/>
          <w:iCs/>
        </w:rPr>
      </w:pPr>
      <w:r>
        <w:rPr>
          <w:rFonts w:asciiTheme="majorBidi" w:hAnsiTheme="majorBidi" w:cstheme="majorBidi"/>
        </w:rPr>
        <w:lastRenderedPageBreak/>
        <w:t xml:space="preserve">Early, </w:t>
      </w:r>
      <w:r w:rsidRPr="00E84712">
        <w:rPr>
          <w:rFonts w:asciiTheme="majorBidi" w:hAnsiTheme="majorBidi" w:cstheme="majorBidi"/>
        </w:rPr>
        <w:t>Dave</w:t>
      </w:r>
      <w:r>
        <w:rPr>
          <w:rFonts w:asciiTheme="majorBidi" w:hAnsiTheme="majorBidi" w:cstheme="majorBidi"/>
        </w:rPr>
        <w:t xml:space="preserve"> </w:t>
      </w:r>
      <w:r w:rsidRPr="00E84712">
        <w:rPr>
          <w:rFonts w:asciiTheme="majorBidi" w:hAnsiTheme="majorBidi" w:cstheme="majorBidi"/>
        </w:rPr>
        <w:t xml:space="preserve">and </w:t>
      </w:r>
      <w:r>
        <w:rPr>
          <w:rFonts w:asciiTheme="majorBidi" w:hAnsiTheme="majorBidi" w:cstheme="majorBidi"/>
        </w:rPr>
        <w:t xml:space="preserve">Dempsey, </w:t>
      </w:r>
      <w:r w:rsidRPr="00E84712">
        <w:rPr>
          <w:rFonts w:asciiTheme="majorBidi" w:hAnsiTheme="majorBidi" w:cstheme="majorBidi"/>
        </w:rPr>
        <w:t xml:space="preserve">Rod, </w:t>
      </w:r>
      <w:r w:rsidRPr="00581E70">
        <w:rPr>
          <w:rFonts w:asciiTheme="majorBidi" w:hAnsiTheme="majorBidi" w:cstheme="majorBidi"/>
          <w:i/>
          <w:iCs/>
        </w:rPr>
        <w:t>Spiritual Formation Is… How to Grow in Jesus with Passion</w:t>
      </w:r>
      <w:r>
        <w:rPr>
          <w:rFonts w:asciiTheme="majorBidi" w:hAnsiTheme="majorBidi" w:cstheme="majorBidi"/>
          <w:i/>
          <w:iCs/>
        </w:rPr>
        <w:t xml:space="preserve"> </w:t>
      </w:r>
    </w:p>
    <w:p w14:paraId="44E6E93E" w14:textId="77777777" w:rsidR="001108E0" w:rsidRPr="00581E70" w:rsidRDefault="001108E0" w:rsidP="001108E0">
      <w:pPr>
        <w:rPr>
          <w:rFonts w:asciiTheme="majorBidi" w:hAnsiTheme="majorBidi" w:cstheme="majorBidi"/>
          <w:i/>
          <w:iCs/>
        </w:rPr>
      </w:pPr>
      <w:r w:rsidRPr="00581E70">
        <w:rPr>
          <w:rFonts w:asciiTheme="majorBidi" w:hAnsiTheme="majorBidi" w:cstheme="majorBidi"/>
          <w:i/>
          <w:iCs/>
        </w:rPr>
        <w:t xml:space="preserve"> </w:t>
      </w:r>
      <w:r>
        <w:rPr>
          <w:rFonts w:asciiTheme="majorBidi" w:hAnsiTheme="majorBidi" w:cstheme="majorBidi"/>
          <w:i/>
          <w:iCs/>
        </w:rPr>
        <w:t xml:space="preserve">         </w:t>
      </w:r>
      <w:r w:rsidRPr="00581E70">
        <w:rPr>
          <w:rFonts w:asciiTheme="majorBidi" w:hAnsiTheme="majorBidi" w:cstheme="majorBidi"/>
          <w:i/>
          <w:iCs/>
        </w:rPr>
        <w:t>and Confidence,</w:t>
      </w:r>
      <w:r w:rsidRPr="00E84712">
        <w:rPr>
          <w:rFonts w:asciiTheme="majorBidi" w:hAnsiTheme="majorBidi" w:cstheme="majorBidi"/>
        </w:rPr>
        <w:t xml:space="preserve"> Brentwood, TN</w:t>
      </w:r>
      <w:r>
        <w:rPr>
          <w:rFonts w:asciiTheme="majorBidi" w:hAnsiTheme="majorBidi" w:cstheme="majorBidi"/>
        </w:rPr>
        <w:t xml:space="preserve">: B&amp;H Academy, </w:t>
      </w:r>
      <w:r w:rsidRPr="00E84712">
        <w:rPr>
          <w:rFonts w:asciiTheme="majorBidi" w:hAnsiTheme="majorBidi" w:cstheme="majorBidi"/>
        </w:rPr>
        <w:t xml:space="preserve"> 2018</w:t>
      </w:r>
      <w:r>
        <w:rPr>
          <w:rFonts w:asciiTheme="majorBidi" w:hAnsiTheme="majorBidi" w:cstheme="majorBidi"/>
        </w:rPr>
        <w:t>.</w:t>
      </w:r>
    </w:p>
    <w:p w14:paraId="698EBF18" w14:textId="77777777" w:rsidR="001108E0" w:rsidRDefault="001108E0" w:rsidP="001108E0">
      <w:pPr>
        <w:rPr>
          <w:rFonts w:asciiTheme="majorBidi" w:hAnsiTheme="majorBidi" w:cstheme="majorBidi"/>
          <w:i/>
          <w:iCs/>
        </w:rPr>
      </w:pPr>
      <w:r>
        <w:rPr>
          <w:rFonts w:asciiTheme="majorBidi" w:hAnsiTheme="majorBidi" w:cstheme="majorBidi"/>
        </w:rPr>
        <w:t xml:space="preserve">Early, </w:t>
      </w:r>
      <w:r w:rsidRPr="00E84712">
        <w:rPr>
          <w:rFonts w:asciiTheme="majorBidi" w:hAnsiTheme="majorBidi" w:cstheme="majorBidi"/>
        </w:rPr>
        <w:t>Dave</w:t>
      </w:r>
      <w:r>
        <w:rPr>
          <w:rFonts w:asciiTheme="majorBidi" w:hAnsiTheme="majorBidi" w:cstheme="majorBidi"/>
        </w:rPr>
        <w:t xml:space="preserve"> </w:t>
      </w:r>
      <w:r w:rsidRPr="00E84712">
        <w:rPr>
          <w:rFonts w:asciiTheme="majorBidi" w:hAnsiTheme="majorBidi" w:cstheme="majorBidi"/>
        </w:rPr>
        <w:t xml:space="preserve">and </w:t>
      </w:r>
      <w:r>
        <w:rPr>
          <w:rFonts w:asciiTheme="majorBidi" w:hAnsiTheme="majorBidi" w:cstheme="majorBidi"/>
        </w:rPr>
        <w:t xml:space="preserve">Dempsey, </w:t>
      </w:r>
      <w:r w:rsidRPr="00E84712">
        <w:rPr>
          <w:rFonts w:asciiTheme="majorBidi" w:hAnsiTheme="majorBidi" w:cstheme="majorBidi"/>
        </w:rPr>
        <w:t xml:space="preserve">Rod, </w:t>
      </w:r>
      <w:r w:rsidRPr="00581E70">
        <w:rPr>
          <w:rFonts w:asciiTheme="majorBidi" w:hAnsiTheme="majorBidi" w:cstheme="majorBidi"/>
          <w:i/>
          <w:iCs/>
        </w:rPr>
        <w:t xml:space="preserve">Disciple Making is…How to Live the Great Commission with </w:t>
      </w:r>
    </w:p>
    <w:p w14:paraId="2445F82D" w14:textId="77777777" w:rsidR="001108E0" w:rsidRDefault="001108E0" w:rsidP="001108E0">
      <w:pPr>
        <w:rPr>
          <w:rFonts w:asciiTheme="majorBidi" w:hAnsiTheme="majorBidi" w:cstheme="majorBidi"/>
        </w:rPr>
      </w:pPr>
      <w:r>
        <w:rPr>
          <w:rFonts w:asciiTheme="majorBidi" w:hAnsiTheme="majorBidi" w:cstheme="majorBidi"/>
          <w:i/>
          <w:iCs/>
        </w:rPr>
        <w:t xml:space="preserve">        </w:t>
      </w:r>
      <w:r w:rsidRPr="00581E70">
        <w:rPr>
          <w:rFonts w:asciiTheme="majorBidi" w:hAnsiTheme="majorBidi" w:cstheme="majorBidi"/>
          <w:i/>
          <w:iCs/>
        </w:rPr>
        <w:t>Passion and Confidence,</w:t>
      </w:r>
      <w:r>
        <w:rPr>
          <w:rFonts w:asciiTheme="majorBidi" w:hAnsiTheme="majorBidi" w:cstheme="majorBidi"/>
        </w:rPr>
        <w:t xml:space="preserve"> </w:t>
      </w:r>
      <w:r w:rsidRPr="00E84712">
        <w:rPr>
          <w:rFonts w:asciiTheme="majorBidi" w:hAnsiTheme="majorBidi" w:cstheme="majorBidi"/>
        </w:rPr>
        <w:t>Brentwood, TN</w:t>
      </w:r>
      <w:r>
        <w:rPr>
          <w:rFonts w:asciiTheme="majorBidi" w:hAnsiTheme="majorBidi" w:cstheme="majorBidi"/>
        </w:rPr>
        <w:t>: B&amp;H Academy</w:t>
      </w:r>
      <w:r w:rsidRPr="00E84712">
        <w:rPr>
          <w:rFonts w:asciiTheme="majorBidi" w:hAnsiTheme="majorBidi" w:cstheme="majorBidi"/>
        </w:rPr>
        <w:t>, 201</w:t>
      </w:r>
      <w:r>
        <w:rPr>
          <w:rFonts w:asciiTheme="majorBidi" w:hAnsiTheme="majorBidi" w:cstheme="majorBidi"/>
        </w:rPr>
        <w:t>3.</w:t>
      </w:r>
      <w:r w:rsidRPr="00E84712">
        <w:rPr>
          <w:rFonts w:asciiTheme="majorBidi" w:hAnsiTheme="majorBidi" w:cstheme="majorBidi"/>
        </w:rPr>
        <w:t xml:space="preserve"> </w:t>
      </w:r>
    </w:p>
    <w:p w14:paraId="2B4EA4E0" w14:textId="77777777" w:rsidR="001108E0" w:rsidRDefault="001108E0" w:rsidP="001108E0">
      <w:pPr>
        <w:rPr>
          <w:rFonts w:asciiTheme="majorBidi" w:hAnsiTheme="majorBidi" w:cstheme="majorBidi"/>
          <w:i/>
          <w:iCs/>
        </w:rPr>
      </w:pPr>
      <w:r>
        <w:rPr>
          <w:rFonts w:asciiTheme="majorBidi" w:hAnsiTheme="majorBidi" w:cstheme="majorBidi"/>
        </w:rPr>
        <w:t xml:space="preserve">Moreland, </w:t>
      </w:r>
      <w:r w:rsidRPr="007E17DB">
        <w:rPr>
          <w:rFonts w:asciiTheme="majorBidi" w:hAnsiTheme="majorBidi" w:cstheme="majorBidi"/>
        </w:rPr>
        <w:t>J.P.</w:t>
      </w:r>
      <w:r>
        <w:rPr>
          <w:rFonts w:asciiTheme="majorBidi" w:hAnsiTheme="majorBidi" w:cstheme="majorBidi"/>
        </w:rPr>
        <w:t>,</w:t>
      </w:r>
      <w:r w:rsidRPr="007E17DB">
        <w:rPr>
          <w:rFonts w:asciiTheme="majorBidi" w:hAnsiTheme="majorBidi" w:cstheme="majorBidi"/>
        </w:rPr>
        <w:t xml:space="preserve"> </w:t>
      </w:r>
      <w:r w:rsidRPr="007E17DB">
        <w:rPr>
          <w:rFonts w:asciiTheme="majorBidi" w:hAnsiTheme="majorBidi" w:cstheme="majorBidi"/>
          <w:i/>
          <w:iCs/>
        </w:rPr>
        <w:t xml:space="preserve">Love Your God with All Your Mind: The Role of Reason in the Life of the Soul, </w:t>
      </w:r>
    </w:p>
    <w:p w14:paraId="0317E6A4" w14:textId="77777777" w:rsidR="001108E0" w:rsidRDefault="001108E0" w:rsidP="001108E0">
      <w:pPr>
        <w:rPr>
          <w:rFonts w:asciiTheme="majorBidi" w:hAnsiTheme="majorBidi" w:cstheme="majorBidi"/>
        </w:rPr>
      </w:pPr>
      <w:r>
        <w:rPr>
          <w:rFonts w:asciiTheme="majorBidi" w:hAnsiTheme="majorBidi" w:cstheme="majorBidi"/>
          <w:i/>
          <w:iCs/>
        </w:rPr>
        <w:t xml:space="preserve">      </w:t>
      </w:r>
      <w:r>
        <w:rPr>
          <w:rFonts w:asciiTheme="majorBidi" w:hAnsiTheme="majorBidi" w:cstheme="majorBidi"/>
        </w:rPr>
        <w:t xml:space="preserve"> </w:t>
      </w:r>
      <w:r w:rsidRPr="007E17DB">
        <w:rPr>
          <w:rFonts w:asciiTheme="majorBidi" w:hAnsiTheme="majorBidi" w:cstheme="majorBidi"/>
        </w:rPr>
        <w:t>Colorado Springs, CO</w:t>
      </w:r>
      <w:r>
        <w:rPr>
          <w:rFonts w:asciiTheme="majorBidi" w:hAnsiTheme="majorBidi" w:cstheme="majorBidi"/>
        </w:rPr>
        <w:t>: NavPress</w:t>
      </w:r>
      <w:r w:rsidRPr="007E17DB">
        <w:rPr>
          <w:rFonts w:asciiTheme="majorBidi" w:hAnsiTheme="majorBidi" w:cstheme="majorBidi"/>
        </w:rPr>
        <w:t>, 2012</w:t>
      </w:r>
      <w:r>
        <w:rPr>
          <w:rFonts w:asciiTheme="majorBidi" w:hAnsiTheme="majorBidi" w:cstheme="majorBidi"/>
        </w:rPr>
        <w:t>.</w:t>
      </w:r>
    </w:p>
    <w:p w14:paraId="46F7DD12" w14:textId="77777777" w:rsidR="001108E0" w:rsidRPr="00581E70" w:rsidRDefault="001108E0" w:rsidP="001108E0">
      <w:pPr>
        <w:rPr>
          <w:rFonts w:asciiTheme="majorBidi" w:hAnsiTheme="majorBidi" w:cstheme="majorBidi"/>
          <w:i/>
          <w:iCs/>
        </w:rPr>
      </w:pPr>
      <w:r>
        <w:rPr>
          <w:rFonts w:asciiTheme="majorBidi" w:hAnsiTheme="majorBidi" w:cstheme="majorBidi"/>
        </w:rPr>
        <w:t xml:space="preserve">Wax, Trevin K., </w:t>
      </w:r>
      <w:r w:rsidRPr="00581E70">
        <w:rPr>
          <w:rFonts w:asciiTheme="majorBidi" w:hAnsiTheme="majorBidi" w:cstheme="majorBidi"/>
          <w:i/>
          <w:iCs/>
        </w:rPr>
        <w:t xml:space="preserve">Eschatological Discipleship: Leading Christians to Understand Their Historical </w:t>
      </w:r>
    </w:p>
    <w:p w14:paraId="2DE8DDEC" w14:textId="77777777" w:rsidR="001108E0" w:rsidRDefault="001108E0" w:rsidP="001108E0">
      <w:pPr>
        <w:rPr>
          <w:rFonts w:asciiTheme="majorBidi" w:hAnsiTheme="majorBidi" w:cstheme="majorBidi"/>
        </w:rPr>
      </w:pPr>
      <w:r w:rsidRPr="00581E70">
        <w:rPr>
          <w:rFonts w:asciiTheme="majorBidi" w:hAnsiTheme="majorBidi" w:cstheme="majorBidi"/>
          <w:i/>
          <w:iCs/>
        </w:rPr>
        <w:t xml:space="preserve">     and Cultural Context,</w:t>
      </w:r>
      <w:r>
        <w:rPr>
          <w:rFonts w:asciiTheme="majorBidi" w:hAnsiTheme="majorBidi" w:cstheme="majorBidi"/>
        </w:rPr>
        <w:t xml:space="preserve"> Nashville, TN: B&amp;H Academy, 2018.</w:t>
      </w:r>
    </w:p>
    <w:p w14:paraId="5996842B" w14:textId="77777777" w:rsidR="001108E0" w:rsidRDefault="001108E0" w:rsidP="001108E0">
      <w:pPr>
        <w:rPr>
          <w:rFonts w:asciiTheme="majorBidi" w:hAnsiTheme="majorBidi" w:cstheme="majorBidi"/>
        </w:rPr>
      </w:pPr>
    </w:p>
    <w:p w14:paraId="7E5952DD" w14:textId="77777777" w:rsidR="001108E0" w:rsidRPr="006A7C6B" w:rsidRDefault="001108E0" w:rsidP="001108E0">
      <w:pPr>
        <w:rPr>
          <w:rFonts w:asciiTheme="majorBidi" w:hAnsiTheme="majorBidi" w:cstheme="majorBidi"/>
          <w:lang w:bidi="he-IL"/>
        </w:rPr>
      </w:pPr>
    </w:p>
    <w:p w14:paraId="43CCE20B" w14:textId="77777777" w:rsidR="001108E0" w:rsidRDefault="001108E0" w:rsidP="001108E0">
      <w:pPr>
        <w:jc w:val="center"/>
        <w:rPr>
          <w:rFonts w:ascii="Times New Roman" w:hAnsi="Times New Roman" w:cs="Times New Roman"/>
          <w:b/>
          <w:bCs/>
        </w:rPr>
      </w:pPr>
    </w:p>
    <w:p w14:paraId="4FF5E087" w14:textId="77777777" w:rsidR="00687C8E" w:rsidRDefault="00687C8E"/>
    <w:sectPr w:rsidR="00687C8E" w:rsidSect="00367F79">
      <w:pgSz w:w="12240" w:h="15840"/>
      <w:pgMar w:top="1440" w:right="1440" w:bottom="1440" w:left="1440" w:header="720" w:footer="720"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6059F" w14:textId="77777777" w:rsidR="00A31406" w:rsidRDefault="00A31406" w:rsidP="001108E0">
      <w:pPr>
        <w:spacing w:after="0" w:line="240" w:lineRule="auto"/>
      </w:pPr>
      <w:r>
        <w:separator/>
      </w:r>
    </w:p>
  </w:endnote>
  <w:endnote w:type="continuationSeparator" w:id="0">
    <w:p w14:paraId="6C53E16A" w14:textId="77777777" w:rsidR="00A31406" w:rsidRDefault="00A31406" w:rsidP="00110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3B00A" w14:textId="77777777" w:rsidR="00A31406" w:rsidRDefault="00A31406" w:rsidP="001108E0">
      <w:pPr>
        <w:spacing w:after="0" w:line="240" w:lineRule="auto"/>
      </w:pPr>
      <w:r>
        <w:separator/>
      </w:r>
    </w:p>
  </w:footnote>
  <w:footnote w:type="continuationSeparator" w:id="0">
    <w:p w14:paraId="6708ECBB" w14:textId="77777777" w:rsidR="00A31406" w:rsidRDefault="00A31406" w:rsidP="001108E0">
      <w:pPr>
        <w:spacing w:after="0" w:line="240" w:lineRule="auto"/>
      </w:pPr>
      <w:r>
        <w:continuationSeparator/>
      </w:r>
    </w:p>
  </w:footnote>
  <w:footnote w:id="1">
    <w:p w14:paraId="2608A048" w14:textId="77777777" w:rsidR="001108E0" w:rsidRDefault="001108E0" w:rsidP="001108E0">
      <w:pPr>
        <w:pStyle w:val="FootnoteText"/>
        <w:rPr>
          <w:rFonts w:asciiTheme="majorBidi" w:hAnsiTheme="majorBidi" w:cstheme="majorBidi"/>
        </w:rPr>
      </w:pPr>
      <w:r w:rsidRPr="0085242D">
        <w:rPr>
          <w:rStyle w:val="FootnoteReference"/>
          <w:rFonts w:asciiTheme="majorBidi" w:hAnsiTheme="majorBidi" w:cstheme="majorBidi"/>
        </w:rPr>
        <w:footnoteRef/>
      </w:r>
      <w:r w:rsidRPr="0085242D">
        <w:rPr>
          <w:rFonts w:asciiTheme="majorBidi" w:hAnsiTheme="majorBidi" w:cstheme="majorBidi"/>
        </w:rPr>
        <w:t xml:space="preserve"> Dave Early and Rod Dempsey, Spiritual Formation Is… How to Grow in Jesus with Passion and Confidence, </w:t>
      </w:r>
      <w:r>
        <w:rPr>
          <w:rFonts w:asciiTheme="majorBidi" w:hAnsiTheme="majorBidi" w:cstheme="majorBidi"/>
        </w:rPr>
        <w:t xml:space="preserve">  </w:t>
      </w:r>
    </w:p>
    <w:p w14:paraId="33F9AD4B" w14:textId="77777777" w:rsidR="001108E0" w:rsidRPr="0085242D" w:rsidRDefault="001108E0" w:rsidP="001108E0">
      <w:pPr>
        <w:pStyle w:val="FootnoteText"/>
        <w:rPr>
          <w:rFonts w:asciiTheme="majorBidi" w:hAnsiTheme="majorBidi" w:cstheme="majorBidi"/>
        </w:rPr>
      </w:pPr>
      <w:r>
        <w:rPr>
          <w:rFonts w:asciiTheme="majorBidi" w:hAnsiTheme="majorBidi" w:cstheme="majorBidi"/>
        </w:rPr>
        <w:t xml:space="preserve">          (Brentwood, TN: </w:t>
      </w:r>
      <w:r w:rsidRPr="0085242D">
        <w:rPr>
          <w:rFonts w:asciiTheme="majorBidi" w:hAnsiTheme="majorBidi" w:cstheme="majorBidi"/>
        </w:rPr>
        <w:t>B&amp;H Academy</w:t>
      </w:r>
      <w:r>
        <w:rPr>
          <w:rFonts w:asciiTheme="majorBidi" w:hAnsiTheme="majorBidi" w:cstheme="majorBidi"/>
        </w:rPr>
        <w:t>,</w:t>
      </w:r>
      <w:r w:rsidRPr="0085242D">
        <w:rPr>
          <w:rFonts w:asciiTheme="majorBidi" w:hAnsiTheme="majorBidi" w:cstheme="majorBidi"/>
        </w:rPr>
        <w:t xml:space="preserve"> 2018</w:t>
      </w:r>
      <w:r>
        <w:rPr>
          <w:rFonts w:asciiTheme="majorBidi" w:hAnsiTheme="majorBidi" w:cstheme="majorBidi"/>
        </w:rPr>
        <w:t>)</w:t>
      </w:r>
      <w:r w:rsidRPr="0085242D">
        <w:rPr>
          <w:rFonts w:asciiTheme="majorBidi" w:hAnsiTheme="majorBidi" w:cstheme="majorBidi"/>
        </w:rPr>
        <w:t>, 8.</w:t>
      </w:r>
    </w:p>
  </w:footnote>
  <w:footnote w:id="2">
    <w:p w14:paraId="0C79E67F" w14:textId="77777777" w:rsidR="001108E0" w:rsidRPr="00581E70" w:rsidRDefault="001108E0" w:rsidP="001108E0">
      <w:pPr>
        <w:pStyle w:val="FootnoteText"/>
        <w:rPr>
          <w:rFonts w:asciiTheme="majorBidi" w:hAnsiTheme="majorBidi" w:cstheme="majorBidi"/>
        </w:rPr>
      </w:pPr>
      <w:r w:rsidRPr="00581E70">
        <w:rPr>
          <w:rStyle w:val="FootnoteReference"/>
          <w:rFonts w:asciiTheme="majorBidi" w:hAnsiTheme="majorBidi" w:cstheme="majorBidi"/>
        </w:rPr>
        <w:footnoteRef/>
      </w:r>
      <w:r w:rsidRPr="00581E70">
        <w:rPr>
          <w:rFonts w:asciiTheme="majorBidi" w:hAnsiTheme="majorBidi" w:cstheme="majorBidi"/>
        </w:rPr>
        <w:t xml:space="preserve"> Ibid., 76-77.</w:t>
      </w:r>
    </w:p>
  </w:footnote>
  <w:footnote w:id="3">
    <w:p w14:paraId="3B8C5E38" w14:textId="77777777" w:rsidR="001108E0" w:rsidRDefault="001108E0" w:rsidP="001108E0">
      <w:pPr>
        <w:pStyle w:val="FootnoteText"/>
      </w:pPr>
      <w:r w:rsidRPr="00581E70">
        <w:rPr>
          <w:rStyle w:val="FootnoteReference"/>
          <w:rFonts w:asciiTheme="majorBidi" w:hAnsiTheme="majorBidi" w:cstheme="majorBidi"/>
        </w:rPr>
        <w:footnoteRef/>
      </w:r>
      <w:r w:rsidRPr="00581E70">
        <w:rPr>
          <w:rFonts w:asciiTheme="majorBidi" w:hAnsiTheme="majorBidi" w:cstheme="majorBidi"/>
        </w:rPr>
        <w:t xml:space="preserve"> Ibid., 77.</w:t>
      </w:r>
    </w:p>
  </w:footnote>
  <w:footnote w:id="4">
    <w:p w14:paraId="13075A25" w14:textId="77777777" w:rsidR="001108E0" w:rsidRPr="00581E70" w:rsidRDefault="001108E0" w:rsidP="001108E0">
      <w:pPr>
        <w:pStyle w:val="FootnoteText"/>
        <w:rPr>
          <w:rFonts w:asciiTheme="majorBidi" w:hAnsiTheme="majorBidi" w:cstheme="majorBidi"/>
        </w:rPr>
      </w:pPr>
      <w:r w:rsidRPr="00581E70">
        <w:rPr>
          <w:rStyle w:val="FootnoteReference"/>
          <w:rFonts w:asciiTheme="majorBidi" w:hAnsiTheme="majorBidi" w:cstheme="majorBidi"/>
        </w:rPr>
        <w:footnoteRef/>
      </w:r>
      <w:r w:rsidRPr="00581E70">
        <w:rPr>
          <w:rFonts w:asciiTheme="majorBidi" w:hAnsiTheme="majorBidi" w:cstheme="majorBidi"/>
        </w:rPr>
        <w:t xml:space="preserve"> Ibid., 99.</w:t>
      </w:r>
    </w:p>
  </w:footnote>
  <w:footnote w:id="5">
    <w:p w14:paraId="1C1A0214" w14:textId="77777777" w:rsidR="001108E0" w:rsidRPr="00581E70" w:rsidRDefault="001108E0" w:rsidP="001108E0">
      <w:pPr>
        <w:pStyle w:val="FootnoteText"/>
        <w:rPr>
          <w:rFonts w:asciiTheme="majorBidi" w:hAnsiTheme="majorBidi" w:cstheme="majorBidi"/>
        </w:rPr>
      </w:pPr>
      <w:r w:rsidRPr="00581E70">
        <w:rPr>
          <w:rStyle w:val="FootnoteReference"/>
          <w:rFonts w:asciiTheme="majorBidi" w:hAnsiTheme="majorBidi" w:cstheme="majorBidi"/>
        </w:rPr>
        <w:footnoteRef/>
      </w:r>
      <w:r w:rsidRPr="00581E70">
        <w:rPr>
          <w:rFonts w:asciiTheme="majorBidi" w:hAnsiTheme="majorBidi" w:cstheme="majorBidi"/>
        </w:rPr>
        <w:t xml:space="preserve"> Ibid., 32.</w:t>
      </w:r>
    </w:p>
  </w:footnote>
  <w:footnote w:id="6">
    <w:p w14:paraId="2CCE7B6E" w14:textId="77777777" w:rsidR="001108E0" w:rsidRPr="003840EE" w:rsidRDefault="001108E0" w:rsidP="001108E0">
      <w:pPr>
        <w:pStyle w:val="FootnoteText"/>
      </w:pPr>
      <w:r w:rsidRPr="00581E70">
        <w:rPr>
          <w:rStyle w:val="FootnoteReference"/>
          <w:rFonts w:asciiTheme="majorBidi" w:hAnsiTheme="majorBidi" w:cstheme="majorBidi"/>
        </w:rPr>
        <w:footnoteRef/>
      </w:r>
      <w:r w:rsidRPr="00581E70">
        <w:rPr>
          <w:rFonts w:asciiTheme="majorBidi" w:hAnsiTheme="majorBidi" w:cstheme="majorBidi"/>
        </w:rPr>
        <w:t xml:space="preserve"> Mark Dever, </w:t>
      </w:r>
      <w:r w:rsidRPr="00581E70">
        <w:rPr>
          <w:rFonts w:asciiTheme="majorBidi" w:hAnsiTheme="majorBidi" w:cstheme="majorBidi"/>
          <w:i/>
          <w:iCs/>
        </w:rPr>
        <w:t>Discipling</w:t>
      </w:r>
      <w:r w:rsidRPr="00581E70">
        <w:rPr>
          <w:rFonts w:asciiTheme="majorBidi" w:hAnsiTheme="majorBidi" w:cstheme="majorBidi"/>
        </w:rPr>
        <w:t>, (Wheaton, IL: Crossway, 2016), 41</w:t>
      </w:r>
    </w:p>
  </w:footnote>
  <w:footnote w:id="7">
    <w:p w14:paraId="0861ED5A" w14:textId="77777777" w:rsidR="001108E0" w:rsidRDefault="001108E0" w:rsidP="001108E0">
      <w:pPr>
        <w:pStyle w:val="FootnoteText"/>
      </w:pPr>
      <w:r>
        <w:rPr>
          <w:rStyle w:val="FootnoteReference"/>
        </w:rPr>
        <w:footnoteRef/>
      </w:r>
      <w:r>
        <w:t xml:space="preserve"> Ibid., 42</w:t>
      </w:r>
    </w:p>
  </w:footnote>
  <w:footnote w:id="8">
    <w:p w14:paraId="2FDB46A0" w14:textId="77777777" w:rsidR="001108E0" w:rsidRDefault="001108E0" w:rsidP="001108E0">
      <w:pPr>
        <w:rPr>
          <w:rFonts w:asciiTheme="majorBidi" w:hAnsiTheme="majorBidi" w:cstheme="majorBidi"/>
          <w:i/>
          <w:iCs/>
          <w:sz w:val="20"/>
          <w:szCs w:val="20"/>
        </w:rPr>
      </w:pPr>
      <w:r>
        <w:rPr>
          <w:rStyle w:val="FootnoteReference"/>
        </w:rPr>
        <w:footnoteRef/>
      </w:r>
      <w:r w:rsidRPr="00C24928">
        <w:rPr>
          <w:rFonts w:asciiTheme="majorBidi" w:hAnsiTheme="majorBidi" w:cstheme="majorBidi"/>
          <w:sz w:val="20"/>
          <w:szCs w:val="20"/>
        </w:rPr>
        <w:t>Trevin K.</w:t>
      </w:r>
      <w:r>
        <w:rPr>
          <w:rFonts w:asciiTheme="majorBidi" w:hAnsiTheme="majorBidi" w:cstheme="majorBidi"/>
          <w:sz w:val="20"/>
          <w:szCs w:val="20"/>
        </w:rPr>
        <w:t xml:space="preserve"> Wax</w:t>
      </w:r>
      <w:r w:rsidRPr="00C24928">
        <w:rPr>
          <w:rFonts w:asciiTheme="majorBidi" w:hAnsiTheme="majorBidi" w:cstheme="majorBidi"/>
          <w:sz w:val="20"/>
          <w:szCs w:val="20"/>
        </w:rPr>
        <w:t xml:space="preserve">, </w:t>
      </w:r>
      <w:r w:rsidRPr="00581E70">
        <w:rPr>
          <w:rFonts w:asciiTheme="majorBidi" w:hAnsiTheme="majorBidi" w:cstheme="majorBidi"/>
          <w:i/>
          <w:iCs/>
          <w:sz w:val="20"/>
          <w:szCs w:val="20"/>
        </w:rPr>
        <w:t xml:space="preserve">Eschatological Discipleship: Leading Christians to Understand Their Historical and Cultural </w:t>
      </w:r>
      <w:r>
        <w:rPr>
          <w:rFonts w:asciiTheme="majorBidi" w:hAnsiTheme="majorBidi" w:cstheme="majorBidi"/>
          <w:i/>
          <w:iCs/>
          <w:sz w:val="20"/>
          <w:szCs w:val="20"/>
        </w:rPr>
        <w:t xml:space="preserve"> </w:t>
      </w:r>
    </w:p>
    <w:p w14:paraId="0A31330F" w14:textId="77777777" w:rsidR="001108E0" w:rsidRDefault="001108E0" w:rsidP="001108E0">
      <w:pPr>
        <w:rPr>
          <w:rFonts w:asciiTheme="majorBidi" w:hAnsiTheme="majorBidi" w:cstheme="majorBidi"/>
        </w:rPr>
      </w:pPr>
      <w:r>
        <w:rPr>
          <w:rFonts w:asciiTheme="majorBidi" w:hAnsiTheme="majorBidi" w:cstheme="majorBidi"/>
          <w:i/>
          <w:iCs/>
          <w:sz w:val="20"/>
          <w:szCs w:val="20"/>
        </w:rPr>
        <w:t xml:space="preserve">          </w:t>
      </w:r>
      <w:r w:rsidRPr="00581E70">
        <w:rPr>
          <w:rFonts w:asciiTheme="majorBidi" w:hAnsiTheme="majorBidi" w:cstheme="majorBidi"/>
          <w:i/>
          <w:iCs/>
          <w:sz w:val="20"/>
          <w:szCs w:val="20"/>
        </w:rPr>
        <w:t>Context</w:t>
      </w:r>
      <w:r w:rsidRPr="00C24928">
        <w:rPr>
          <w:rFonts w:asciiTheme="majorBidi" w:hAnsiTheme="majorBidi" w:cstheme="majorBidi"/>
          <w:sz w:val="20"/>
          <w:szCs w:val="20"/>
        </w:rPr>
        <w:t xml:space="preserve">, </w:t>
      </w:r>
      <w:r>
        <w:rPr>
          <w:rFonts w:asciiTheme="majorBidi" w:hAnsiTheme="majorBidi" w:cstheme="majorBidi"/>
          <w:sz w:val="20"/>
          <w:szCs w:val="20"/>
        </w:rPr>
        <w:t xml:space="preserve">(Nashville, TN: </w:t>
      </w:r>
      <w:r w:rsidRPr="00C24928">
        <w:rPr>
          <w:rFonts w:asciiTheme="majorBidi" w:hAnsiTheme="majorBidi" w:cstheme="majorBidi"/>
          <w:sz w:val="20"/>
          <w:szCs w:val="20"/>
        </w:rPr>
        <w:t>B&amp;H Academy, 2018</w:t>
      </w:r>
      <w:r>
        <w:rPr>
          <w:rFonts w:asciiTheme="majorBidi" w:hAnsiTheme="majorBidi" w:cstheme="majorBidi"/>
          <w:sz w:val="20"/>
          <w:szCs w:val="20"/>
        </w:rPr>
        <w:t>), 6.</w:t>
      </w:r>
    </w:p>
    <w:p w14:paraId="1C806C24" w14:textId="77777777" w:rsidR="001108E0" w:rsidRDefault="001108E0" w:rsidP="001108E0">
      <w:pPr>
        <w:pStyle w:val="FootnoteText"/>
      </w:pPr>
    </w:p>
  </w:footnote>
  <w:footnote w:id="9">
    <w:p w14:paraId="05C16292" w14:textId="77777777" w:rsidR="001108E0" w:rsidRDefault="001108E0" w:rsidP="001108E0">
      <w:pPr>
        <w:pStyle w:val="FootnoteText"/>
        <w:rPr>
          <w:rFonts w:asciiTheme="majorBidi" w:hAnsiTheme="majorBidi" w:cstheme="majorBidi"/>
        </w:rPr>
      </w:pPr>
      <w:r>
        <w:rPr>
          <w:rStyle w:val="FootnoteReference"/>
        </w:rPr>
        <w:footnoteRef/>
      </w:r>
      <w:r>
        <w:t xml:space="preserve"> </w:t>
      </w:r>
      <w:r w:rsidRPr="007E17DB">
        <w:rPr>
          <w:rFonts w:asciiTheme="majorBidi" w:hAnsiTheme="majorBidi" w:cstheme="majorBidi"/>
        </w:rPr>
        <w:t xml:space="preserve">J.P. Moreland, </w:t>
      </w:r>
      <w:r w:rsidRPr="007E17DB">
        <w:rPr>
          <w:rFonts w:asciiTheme="majorBidi" w:hAnsiTheme="majorBidi" w:cstheme="majorBidi"/>
          <w:i/>
          <w:iCs/>
        </w:rPr>
        <w:t xml:space="preserve">Love Your God with All Your Mind: The Role of Reason in the Life of the Soul, </w:t>
      </w:r>
      <w:r>
        <w:rPr>
          <w:rFonts w:asciiTheme="majorBidi" w:hAnsiTheme="majorBidi" w:cstheme="majorBidi"/>
        </w:rPr>
        <w:t xml:space="preserve">(Colorado Springs, </w:t>
      </w:r>
    </w:p>
    <w:p w14:paraId="66EF2512" w14:textId="77777777" w:rsidR="001108E0" w:rsidRPr="007E17DB" w:rsidRDefault="001108E0" w:rsidP="001108E0">
      <w:pPr>
        <w:pStyle w:val="FootnoteText"/>
      </w:pPr>
      <w:r>
        <w:rPr>
          <w:rFonts w:asciiTheme="majorBidi" w:hAnsiTheme="majorBidi" w:cstheme="majorBidi"/>
        </w:rPr>
        <w:t xml:space="preserve">        CO: </w:t>
      </w:r>
      <w:r w:rsidRPr="007E17DB">
        <w:rPr>
          <w:rFonts w:asciiTheme="majorBidi" w:hAnsiTheme="majorBidi" w:cstheme="majorBidi"/>
        </w:rPr>
        <w:t>NavPress</w:t>
      </w:r>
      <w:r>
        <w:rPr>
          <w:rFonts w:asciiTheme="majorBidi" w:hAnsiTheme="majorBidi" w:cstheme="majorBidi"/>
        </w:rPr>
        <w:t xml:space="preserve">, </w:t>
      </w:r>
      <w:r w:rsidRPr="007E17DB">
        <w:rPr>
          <w:rFonts w:asciiTheme="majorBidi" w:hAnsiTheme="majorBidi" w:cstheme="majorBidi"/>
        </w:rPr>
        <w:t>2012</w:t>
      </w:r>
      <w:r>
        <w:rPr>
          <w:rFonts w:asciiTheme="majorBidi" w:hAnsiTheme="majorBidi" w:cstheme="majorBidi"/>
        </w:rPr>
        <w:t>)</w:t>
      </w:r>
      <w:r w:rsidRPr="007E17DB">
        <w:rPr>
          <w:rFonts w:asciiTheme="majorBidi" w:hAnsiTheme="majorBidi" w:cstheme="majorBidi"/>
        </w:rPr>
        <w:t>,</w:t>
      </w:r>
      <w:r w:rsidRPr="007E17DB">
        <w:rPr>
          <w:rFonts w:asciiTheme="majorBidi" w:hAnsiTheme="majorBidi" w:cstheme="majorBidi"/>
          <w:i/>
          <w:iCs/>
        </w:rPr>
        <w:t xml:space="preserve"> </w:t>
      </w:r>
      <w:r w:rsidRPr="007E17DB">
        <w:rPr>
          <w:rFonts w:asciiTheme="majorBidi" w:hAnsiTheme="majorBidi" w:cstheme="majorBidi"/>
        </w:rPr>
        <w:t>77-78.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8E0"/>
    <w:rsid w:val="000B2E9B"/>
    <w:rsid w:val="001108E0"/>
    <w:rsid w:val="001F5C63"/>
    <w:rsid w:val="00206866"/>
    <w:rsid w:val="00367F79"/>
    <w:rsid w:val="00463A97"/>
    <w:rsid w:val="006227C0"/>
    <w:rsid w:val="00687C8E"/>
    <w:rsid w:val="00756F18"/>
    <w:rsid w:val="009A363A"/>
    <w:rsid w:val="00A31406"/>
    <w:rsid w:val="00AA70AC"/>
    <w:rsid w:val="00CD0A09"/>
    <w:rsid w:val="00DC585E"/>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ecimalSymbol w:val="."/>
  <w:listSeparator w:val=","/>
  <w14:docId w14:val="41BE5C25"/>
  <w14:defaultImageDpi w14:val="32767"/>
  <w15:chartTrackingRefBased/>
  <w15:docId w15:val="{AE104999-3C82-FD41-AFBE-384A13119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108E0"/>
  </w:style>
  <w:style w:type="paragraph" w:styleId="Heading1">
    <w:name w:val="heading 1"/>
    <w:basedOn w:val="Normal"/>
    <w:next w:val="Normal"/>
    <w:link w:val="Heading1Char"/>
    <w:uiPriority w:val="9"/>
    <w:qFormat/>
    <w:rsid w:val="001108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08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08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08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08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08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08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08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08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8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08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08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08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08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08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08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08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08E0"/>
    <w:rPr>
      <w:rFonts w:eastAsiaTheme="majorEastAsia" w:cstheme="majorBidi"/>
      <w:color w:val="272727" w:themeColor="text1" w:themeTint="D8"/>
    </w:rPr>
  </w:style>
  <w:style w:type="paragraph" w:styleId="Title">
    <w:name w:val="Title"/>
    <w:basedOn w:val="Normal"/>
    <w:next w:val="Normal"/>
    <w:link w:val="TitleChar"/>
    <w:uiPriority w:val="10"/>
    <w:qFormat/>
    <w:rsid w:val="001108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8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8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08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08E0"/>
    <w:pPr>
      <w:spacing w:before="160"/>
      <w:jc w:val="center"/>
    </w:pPr>
    <w:rPr>
      <w:i/>
      <w:iCs/>
      <w:color w:val="404040" w:themeColor="text1" w:themeTint="BF"/>
    </w:rPr>
  </w:style>
  <w:style w:type="character" w:customStyle="1" w:styleId="QuoteChar">
    <w:name w:val="Quote Char"/>
    <w:basedOn w:val="DefaultParagraphFont"/>
    <w:link w:val="Quote"/>
    <w:uiPriority w:val="29"/>
    <w:rsid w:val="001108E0"/>
    <w:rPr>
      <w:i/>
      <w:iCs/>
      <w:color w:val="404040" w:themeColor="text1" w:themeTint="BF"/>
    </w:rPr>
  </w:style>
  <w:style w:type="paragraph" w:styleId="ListParagraph">
    <w:name w:val="List Paragraph"/>
    <w:basedOn w:val="Normal"/>
    <w:uiPriority w:val="34"/>
    <w:qFormat/>
    <w:rsid w:val="001108E0"/>
    <w:pPr>
      <w:ind w:left="720"/>
      <w:contextualSpacing/>
    </w:pPr>
  </w:style>
  <w:style w:type="character" w:styleId="IntenseEmphasis">
    <w:name w:val="Intense Emphasis"/>
    <w:basedOn w:val="DefaultParagraphFont"/>
    <w:uiPriority w:val="21"/>
    <w:qFormat/>
    <w:rsid w:val="001108E0"/>
    <w:rPr>
      <w:i/>
      <w:iCs/>
      <w:color w:val="0F4761" w:themeColor="accent1" w:themeShade="BF"/>
    </w:rPr>
  </w:style>
  <w:style w:type="paragraph" w:styleId="IntenseQuote">
    <w:name w:val="Intense Quote"/>
    <w:basedOn w:val="Normal"/>
    <w:next w:val="Normal"/>
    <w:link w:val="IntenseQuoteChar"/>
    <w:uiPriority w:val="30"/>
    <w:qFormat/>
    <w:rsid w:val="001108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08E0"/>
    <w:rPr>
      <w:i/>
      <w:iCs/>
      <w:color w:val="0F4761" w:themeColor="accent1" w:themeShade="BF"/>
    </w:rPr>
  </w:style>
  <w:style w:type="character" w:styleId="IntenseReference">
    <w:name w:val="Intense Reference"/>
    <w:basedOn w:val="DefaultParagraphFont"/>
    <w:uiPriority w:val="32"/>
    <w:qFormat/>
    <w:rsid w:val="001108E0"/>
    <w:rPr>
      <w:b/>
      <w:bCs/>
      <w:smallCaps/>
      <w:color w:val="0F4761" w:themeColor="accent1" w:themeShade="BF"/>
      <w:spacing w:val="5"/>
    </w:rPr>
  </w:style>
  <w:style w:type="paragraph" w:styleId="FootnoteText">
    <w:name w:val="footnote text"/>
    <w:basedOn w:val="Normal"/>
    <w:link w:val="FootnoteTextChar"/>
    <w:uiPriority w:val="99"/>
    <w:semiHidden/>
    <w:unhideWhenUsed/>
    <w:rsid w:val="001108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08E0"/>
    <w:rPr>
      <w:sz w:val="20"/>
      <w:szCs w:val="20"/>
    </w:rPr>
  </w:style>
  <w:style w:type="character" w:styleId="FootnoteReference">
    <w:name w:val="footnote reference"/>
    <w:basedOn w:val="DefaultParagraphFont"/>
    <w:uiPriority w:val="99"/>
    <w:semiHidden/>
    <w:unhideWhenUsed/>
    <w:rsid w:val="001108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1828</Words>
  <Characters>10425</Characters>
  <Application>Microsoft Office Word</Application>
  <DocSecurity>0</DocSecurity>
  <Lines>86</Lines>
  <Paragraphs>24</Paragraphs>
  <ScaleCrop>false</ScaleCrop>
  <Company/>
  <LinksUpToDate>false</LinksUpToDate>
  <CharactersWithSpaces>12229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Joo Won</dc:creator>
  <cp:keywords/>
  <dc:description/>
  <cp:lastModifiedBy>Lee, Joo Won</cp:lastModifiedBy>
  <cp:revision>2</cp:revision>
  <dcterms:created xsi:type="dcterms:W3CDTF">2026-02-03T13:53:00Z</dcterms:created>
  <dcterms:modified xsi:type="dcterms:W3CDTF">2026-02-03T13:55:00Z</dcterms:modified>
</cp:coreProperties>
</file>